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CAB91" w14:textId="77777777" w:rsidR="000F27DE" w:rsidRDefault="000F27DE" w:rsidP="000F27DE"/>
    <w:p w14:paraId="661E9C6F" w14:textId="77777777" w:rsidR="000F27DE" w:rsidRDefault="000F27DE" w:rsidP="000F27DE"/>
    <w:p w14:paraId="3F644875" w14:textId="77777777" w:rsidR="000F27DE" w:rsidRDefault="000F27DE" w:rsidP="000F27DE"/>
    <w:p w14:paraId="053C8D32" w14:textId="77777777" w:rsidR="000F27DE" w:rsidRDefault="000F27DE" w:rsidP="000F27DE"/>
    <w:p w14:paraId="7F015EB9" w14:textId="77777777" w:rsidR="000F27DE" w:rsidRDefault="000F27DE" w:rsidP="000F27DE"/>
    <w:p w14:paraId="729BDBCF" w14:textId="77777777" w:rsidR="000F27DE" w:rsidRDefault="000F27DE" w:rsidP="000F27DE"/>
    <w:p w14:paraId="604C9719" w14:textId="77777777" w:rsidR="000F27DE" w:rsidRDefault="000F27DE" w:rsidP="000F27DE"/>
    <w:p w14:paraId="754D8082" w14:textId="77777777" w:rsidR="000F27DE" w:rsidRDefault="000F27DE" w:rsidP="000F27DE"/>
    <w:p w14:paraId="3947E0AE" w14:textId="77777777" w:rsidR="000F27DE" w:rsidRDefault="000F27DE" w:rsidP="000F27DE"/>
    <w:p w14:paraId="15834AF4" w14:textId="77777777" w:rsidR="000F27DE" w:rsidRDefault="000F27DE" w:rsidP="000F27DE"/>
    <w:p w14:paraId="68DF4103" w14:textId="28A89AAC" w:rsidR="000F27DE" w:rsidRDefault="000F27DE" w:rsidP="000F27DE">
      <w:pPr>
        <w:jc w:val="center"/>
        <w:rPr>
          <w:b/>
          <w:sz w:val="48"/>
        </w:rPr>
      </w:pPr>
      <w:r>
        <w:rPr>
          <w:b/>
          <w:sz w:val="48"/>
        </w:rPr>
        <mc:AlternateContent>
          <mc:Choice Requires="wps">
            <w:drawing>
              <wp:anchor distT="0" distB="0" distL="114300" distR="114300" simplePos="0" relativeHeight="251659264" behindDoc="0" locked="0" layoutInCell="1" allowOverlap="1" wp14:anchorId="35B43057" wp14:editId="5CAF48A7">
                <wp:simplePos x="0" y="0"/>
                <wp:positionH relativeFrom="column">
                  <wp:posOffset>-525780</wp:posOffset>
                </wp:positionH>
                <wp:positionV relativeFrom="paragraph">
                  <wp:posOffset>368935</wp:posOffset>
                </wp:positionV>
                <wp:extent cx="70332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7033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F60D91"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4pt,29.05pt" to="512.4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" strokecolor="#4579b8 [3044]"/>
            </w:pict>
          </mc:Fallback>
        </mc:AlternateContent>
      </w:r>
      <w:r w:rsidR="00FF511D">
        <w:rPr>
          <w:b/>
          <w:sz w:val="48"/>
        </w:rPr>
        <w:t>Global V2C</w:t>
      </w:r>
      <w:r w:rsidR="009B0475">
        <w:rPr>
          <w:b/>
          <w:sz w:val="48"/>
        </w:rPr>
        <w:t xml:space="preserve"> </w:t>
      </w:r>
      <w:r w:rsidR="00F370F0">
        <w:rPr>
          <w:b/>
          <w:sz w:val="48"/>
        </w:rPr>
        <w:t>Design Guide</w:t>
      </w:r>
    </w:p>
    <w:p w14:paraId="57CE1024" w14:textId="4BEB2286" w:rsidR="000F27DE" w:rsidRPr="00B67DBC" w:rsidRDefault="00FF511D" w:rsidP="000F27DE">
      <w:pPr>
        <w:jc w:val="center"/>
        <w:rPr>
          <w:rFonts w:ascii="Calibri" w:eastAsiaTheme="minorHAnsi" w:hAnsi="Calibri"/>
          <w:b/>
          <w:i/>
          <w:iCs/>
          <w:color w:val="4F81BD" w:themeColor="accent1"/>
          <w:sz w:val="28"/>
        </w:rPr>
      </w:pPr>
      <w:r>
        <w:rPr>
          <w:rFonts w:ascii="Calibri" w:eastAsiaTheme="minorHAnsi" w:hAnsi="Calibri"/>
          <w:b/>
          <w:i/>
          <w:iCs/>
          <w:color w:val="4F81BD" w:themeColor="accent1"/>
          <w:sz w:val="28"/>
        </w:rPr>
        <w:t>High Level API</w:t>
      </w:r>
      <w:r w:rsidR="000F27DE" w:rsidRPr="00B67DBC">
        <w:rPr>
          <w:rFonts w:ascii="Calibri" w:eastAsiaTheme="minorHAnsi" w:hAnsi="Calibri"/>
          <w:b/>
          <w:i/>
          <w:iCs/>
          <w:color w:val="4F81BD" w:themeColor="accent1"/>
          <w:sz w:val="28"/>
        </w:rPr>
        <w:t xml:space="preserve"> </w:t>
      </w:r>
      <w:r w:rsidR="00F370F0">
        <w:rPr>
          <w:rFonts w:ascii="Calibri" w:eastAsiaTheme="minorHAnsi" w:hAnsi="Calibri"/>
          <w:b/>
          <w:i/>
          <w:iCs/>
          <w:color w:val="4F81BD" w:themeColor="accent1"/>
          <w:sz w:val="28"/>
        </w:rPr>
        <w:t>Design Guide</w:t>
      </w:r>
    </w:p>
    <w:p w14:paraId="174E1F2E" w14:textId="77777777" w:rsidR="000F27DE" w:rsidRDefault="000F27DE" w:rsidP="000F27DE">
      <w:pPr>
        <w:jc w:val="center"/>
        <w:rPr>
          <w:rFonts w:ascii="Calibri" w:eastAsiaTheme="minorHAnsi" w:hAnsi="Calibri"/>
          <w:i/>
          <w:iCs/>
          <w:color w:val="808080" w:themeColor="text1" w:themeTint="7F"/>
          <w:sz w:val="28"/>
        </w:rPr>
      </w:pPr>
      <w:r>
        <w:rPr>
          <w:rFonts w:ascii="Calibri" w:eastAsiaTheme="minorHAnsi" w:hAnsi="Calibri"/>
          <w:i/>
          <w:iCs/>
          <w:color w:val="808080" w:themeColor="text1" w:themeTint="7F"/>
          <w:sz w:val="28"/>
        </w:rPr>
        <w:t>Fiat Chrysler Automobiles</w:t>
      </w:r>
    </w:p>
    <w:p w14:paraId="2B0EE2FB" w14:textId="77777777" w:rsidR="000F27DE" w:rsidRDefault="000F27DE" w:rsidP="000F27DE">
      <w:pPr>
        <w:rPr>
          <w:rFonts w:ascii="Calibri" w:eastAsiaTheme="minorHAnsi" w:hAnsi="Calibri"/>
          <w:i/>
          <w:iCs/>
          <w:color w:val="808080" w:themeColor="text1" w:themeTint="7F"/>
          <w:sz w:val="28"/>
        </w:rPr>
      </w:pPr>
      <w:r>
        <w:rPr>
          <w:rFonts w:ascii="Calibri" w:eastAsiaTheme="minorHAnsi" w:hAnsi="Calibri"/>
          <w:i/>
          <w:iCs/>
          <w:color w:val="808080" w:themeColor="text1" w:themeTint="7F"/>
          <w:sz w:val="28"/>
        </w:rPr>
        <w:br w:type="page"/>
      </w:r>
    </w:p>
    <w:sdt>
      <w:sdtPr>
        <w:rPr>
          <w:rFonts w:eastAsia="Times New Roman" w:cs="Tahoma"/>
          <w:b/>
          <w:bCs/>
          <w:color w:val="auto"/>
          <w:spacing w:val="0"/>
          <w:sz w:val="20"/>
          <w:szCs w:val="20"/>
        </w:rPr>
        <w:id w:val="296581266"/>
        <w:docPartObj>
          <w:docPartGallery w:val="Table of Contents"/>
          <w:docPartUnique/>
        </w:docPartObj>
      </w:sdtPr>
      <w:sdtEndPr>
        <w:rPr>
          <w:b w:val="0"/>
          <w:bCs w:val="0"/>
        </w:rPr>
      </w:sdtEndPr>
      <w:sdtContent>
        <w:p w14:paraId="752684A8" w14:textId="77777777" w:rsidR="000F27DE" w:rsidRDefault="000F27DE" w:rsidP="00E65897">
          <w:pPr>
            <w:pStyle w:val="Subtitle"/>
          </w:pPr>
          <w:r>
            <w:t>Table of Contents</w:t>
          </w:r>
        </w:p>
        <w:p w14:paraId="640FB457" w14:textId="57AD204C" w:rsidR="00FF511D" w:rsidRDefault="000F27DE">
          <w:pPr>
            <w:pStyle w:val="TOC1"/>
            <w:tabs>
              <w:tab w:val="left" w:pos="400"/>
              <w:tab w:val="right" w:leader="dot" w:pos="9350"/>
            </w:tabs>
            <w:rPr>
              <w:rFonts w:eastAsiaTheme="minorEastAsia" w:cstheme="minorBidi"/>
              <w:sz w:val="22"/>
              <w:szCs w:val="22"/>
            </w:rPr>
          </w:pPr>
          <w:r>
            <w:fldChar w:fldCharType="begin"/>
          </w:r>
          <w:r>
            <w:instrText xml:space="preserve"> TOC \o "1-3" \h \z \u </w:instrText>
          </w:r>
          <w:r>
            <w:fldChar w:fldCharType="separate"/>
          </w:r>
          <w:hyperlink w:anchor="_Toc508097807" w:history="1">
            <w:r w:rsidR="00FF511D" w:rsidRPr="008D5A22">
              <w:rPr>
                <w:rStyle w:val="Hyperlink"/>
                <w:rFonts w:eastAsiaTheme="majorEastAsia"/>
              </w:rPr>
              <w:t>1</w:t>
            </w:r>
            <w:r w:rsidR="00FF511D">
              <w:rPr>
                <w:rFonts w:eastAsiaTheme="minorEastAsia" w:cstheme="minorBidi"/>
                <w:sz w:val="22"/>
                <w:szCs w:val="22"/>
              </w:rPr>
              <w:tab/>
            </w:r>
            <w:r w:rsidR="00FF511D" w:rsidRPr="008D5A22">
              <w:rPr>
                <w:rStyle w:val="Hyperlink"/>
                <w:rFonts w:eastAsiaTheme="majorEastAsia"/>
              </w:rPr>
              <w:t>Purpose</w:t>
            </w:r>
            <w:r w:rsidR="00FF511D">
              <w:rPr>
                <w:webHidden/>
              </w:rPr>
              <w:tab/>
            </w:r>
            <w:r w:rsidR="00FF511D">
              <w:rPr>
                <w:webHidden/>
              </w:rPr>
              <w:fldChar w:fldCharType="begin"/>
            </w:r>
            <w:r w:rsidR="00FF511D">
              <w:rPr>
                <w:webHidden/>
              </w:rPr>
              <w:instrText xml:space="preserve"> PAGEREF _Toc508097807 \h </w:instrText>
            </w:r>
            <w:r w:rsidR="00FF511D">
              <w:rPr>
                <w:webHidden/>
              </w:rPr>
            </w:r>
            <w:r w:rsidR="00FF511D">
              <w:rPr>
                <w:webHidden/>
              </w:rPr>
              <w:fldChar w:fldCharType="separate"/>
            </w:r>
            <w:r w:rsidR="00FF511D">
              <w:rPr>
                <w:webHidden/>
              </w:rPr>
              <w:t>3</w:t>
            </w:r>
            <w:r w:rsidR="00FF511D">
              <w:rPr>
                <w:webHidden/>
              </w:rPr>
              <w:fldChar w:fldCharType="end"/>
            </w:r>
          </w:hyperlink>
        </w:p>
        <w:p w14:paraId="49866C3C" w14:textId="6165C109" w:rsidR="00FF511D" w:rsidRDefault="00FF511D">
          <w:pPr>
            <w:pStyle w:val="TOC2"/>
            <w:tabs>
              <w:tab w:val="left" w:pos="880"/>
              <w:tab w:val="right" w:leader="dot" w:pos="9350"/>
            </w:tabs>
            <w:rPr>
              <w:rFonts w:eastAsiaTheme="minorEastAsia" w:cstheme="minorBidi"/>
              <w:sz w:val="22"/>
              <w:szCs w:val="22"/>
            </w:rPr>
          </w:pPr>
          <w:hyperlink w:anchor="_Toc508097808" w:history="1">
            <w:r w:rsidRPr="008D5A22">
              <w:rPr>
                <w:rStyle w:val="Hyperlink"/>
                <w:rFonts w:eastAsiaTheme="majorEastAsia"/>
              </w:rPr>
              <w:t>1.1</w:t>
            </w:r>
            <w:r>
              <w:rPr>
                <w:rFonts w:eastAsiaTheme="minorEastAsia" w:cstheme="minorBidi"/>
                <w:sz w:val="22"/>
                <w:szCs w:val="22"/>
              </w:rPr>
              <w:tab/>
            </w:r>
            <w:r w:rsidRPr="008D5A22">
              <w:rPr>
                <w:rStyle w:val="Hyperlink"/>
                <w:rFonts w:eastAsiaTheme="majorEastAsia"/>
              </w:rPr>
              <w:t>Global V2C API Owner</w:t>
            </w:r>
            <w:r>
              <w:rPr>
                <w:webHidden/>
              </w:rPr>
              <w:tab/>
            </w:r>
            <w:r>
              <w:rPr>
                <w:webHidden/>
              </w:rPr>
              <w:fldChar w:fldCharType="begin"/>
            </w:r>
            <w:r>
              <w:rPr>
                <w:webHidden/>
              </w:rPr>
              <w:instrText xml:space="preserve"> PAGEREF _Toc508097808 \h </w:instrText>
            </w:r>
            <w:r>
              <w:rPr>
                <w:webHidden/>
              </w:rPr>
            </w:r>
            <w:r>
              <w:rPr>
                <w:webHidden/>
              </w:rPr>
              <w:fldChar w:fldCharType="separate"/>
            </w:r>
            <w:r>
              <w:rPr>
                <w:webHidden/>
              </w:rPr>
              <w:t>3</w:t>
            </w:r>
            <w:r>
              <w:rPr>
                <w:webHidden/>
              </w:rPr>
              <w:fldChar w:fldCharType="end"/>
            </w:r>
          </w:hyperlink>
        </w:p>
        <w:p w14:paraId="44F31296" w14:textId="20800A81" w:rsidR="00FF511D" w:rsidRDefault="00FF511D">
          <w:pPr>
            <w:pStyle w:val="TOC2"/>
            <w:tabs>
              <w:tab w:val="left" w:pos="880"/>
              <w:tab w:val="right" w:leader="dot" w:pos="9350"/>
            </w:tabs>
            <w:rPr>
              <w:rFonts w:eastAsiaTheme="minorEastAsia" w:cstheme="minorBidi"/>
              <w:sz w:val="22"/>
              <w:szCs w:val="22"/>
            </w:rPr>
          </w:pPr>
          <w:hyperlink w:anchor="_Toc508097809" w:history="1">
            <w:r w:rsidRPr="008D5A22">
              <w:rPr>
                <w:rStyle w:val="Hyperlink"/>
                <w:rFonts w:eastAsiaTheme="majorEastAsia"/>
              </w:rPr>
              <w:t>1.2</w:t>
            </w:r>
            <w:r>
              <w:rPr>
                <w:rFonts w:eastAsiaTheme="minorEastAsia" w:cstheme="minorBidi"/>
                <w:sz w:val="22"/>
                <w:szCs w:val="22"/>
              </w:rPr>
              <w:tab/>
            </w:r>
            <w:r w:rsidRPr="008D5A22">
              <w:rPr>
                <w:rStyle w:val="Hyperlink"/>
                <w:rFonts w:eastAsiaTheme="majorEastAsia"/>
              </w:rPr>
              <w:t>Revision notes</w:t>
            </w:r>
            <w:r>
              <w:rPr>
                <w:webHidden/>
              </w:rPr>
              <w:tab/>
            </w:r>
            <w:r>
              <w:rPr>
                <w:webHidden/>
              </w:rPr>
              <w:fldChar w:fldCharType="begin"/>
            </w:r>
            <w:r>
              <w:rPr>
                <w:webHidden/>
              </w:rPr>
              <w:instrText xml:space="preserve"> PAGEREF _Toc508097809 \h </w:instrText>
            </w:r>
            <w:r>
              <w:rPr>
                <w:webHidden/>
              </w:rPr>
            </w:r>
            <w:r>
              <w:rPr>
                <w:webHidden/>
              </w:rPr>
              <w:fldChar w:fldCharType="separate"/>
            </w:r>
            <w:r>
              <w:rPr>
                <w:webHidden/>
              </w:rPr>
              <w:t>3</w:t>
            </w:r>
            <w:r>
              <w:rPr>
                <w:webHidden/>
              </w:rPr>
              <w:fldChar w:fldCharType="end"/>
            </w:r>
          </w:hyperlink>
        </w:p>
        <w:p w14:paraId="3C1CE7B3" w14:textId="4BEC0FE9" w:rsidR="00FF511D" w:rsidRDefault="00FF511D">
          <w:pPr>
            <w:pStyle w:val="TOC2"/>
            <w:tabs>
              <w:tab w:val="left" w:pos="880"/>
              <w:tab w:val="right" w:leader="dot" w:pos="9350"/>
            </w:tabs>
            <w:rPr>
              <w:rFonts w:eastAsiaTheme="minorEastAsia" w:cstheme="minorBidi"/>
              <w:sz w:val="22"/>
              <w:szCs w:val="22"/>
            </w:rPr>
          </w:pPr>
          <w:hyperlink w:anchor="_Toc508097810" w:history="1">
            <w:r w:rsidRPr="008D5A22">
              <w:rPr>
                <w:rStyle w:val="Hyperlink"/>
                <w:rFonts w:eastAsiaTheme="majorEastAsia"/>
              </w:rPr>
              <w:t>1.3</w:t>
            </w:r>
            <w:r>
              <w:rPr>
                <w:rFonts w:eastAsiaTheme="minorEastAsia" w:cstheme="minorBidi"/>
                <w:sz w:val="22"/>
                <w:szCs w:val="22"/>
              </w:rPr>
              <w:tab/>
            </w:r>
            <w:r w:rsidRPr="008D5A22">
              <w:rPr>
                <w:rStyle w:val="Hyperlink"/>
                <w:rFonts w:eastAsiaTheme="majorEastAsia"/>
              </w:rPr>
              <w:t>FCA RASIC</w:t>
            </w:r>
            <w:r>
              <w:rPr>
                <w:webHidden/>
              </w:rPr>
              <w:tab/>
            </w:r>
            <w:r>
              <w:rPr>
                <w:webHidden/>
              </w:rPr>
              <w:fldChar w:fldCharType="begin"/>
            </w:r>
            <w:r>
              <w:rPr>
                <w:webHidden/>
              </w:rPr>
              <w:instrText xml:space="preserve"> PAGEREF _Toc508097810 \h </w:instrText>
            </w:r>
            <w:r>
              <w:rPr>
                <w:webHidden/>
              </w:rPr>
            </w:r>
            <w:r>
              <w:rPr>
                <w:webHidden/>
              </w:rPr>
              <w:fldChar w:fldCharType="separate"/>
            </w:r>
            <w:r>
              <w:rPr>
                <w:webHidden/>
              </w:rPr>
              <w:t>3</w:t>
            </w:r>
            <w:r>
              <w:rPr>
                <w:webHidden/>
              </w:rPr>
              <w:fldChar w:fldCharType="end"/>
            </w:r>
          </w:hyperlink>
        </w:p>
        <w:p w14:paraId="3BF18463" w14:textId="3AFDC44D" w:rsidR="00FF511D" w:rsidRDefault="00FF511D">
          <w:pPr>
            <w:pStyle w:val="TOC1"/>
            <w:tabs>
              <w:tab w:val="left" w:pos="400"/>
              <w:tab w:val="right" w:leader="dot" w:pos="9350"/>
            </w:tabs>
            <w:rPr>
              <w:rFonts w:eastAsiaTheme="minorEastAsia" w:cstheme="minorBidi"/>
              <w:sz w:val="22"/>
              <w:szCs w:val="22"/>
            </w:rPr>
          </w:pPr>
          <w:hyperlink w:anchor="_Toc508097811" w:history="1">
            <w:r w:rsidRPr="008D5A22">
              <w:rPr>
                <w:rStyle w:val="Hyperlink"/>
                <w:rFonts w:eastAsiaTheme="majorEastAsia"/>
              </w:rPr>
              <w:t>2</w:t>
            </w:r>
            <w:r>
              <w:rPr>
                <w:rFonts w:eastAsiaTheme="minorEastAsia" w:cstheme="minorBidi"/>
                <w:sz w:val="22"/>
                <w:szCs w:val="22"/>
              </w:rPr>
              <w:tab/>
            </w:r>
            <w:r w:rsidRPr="008D5A22">
              <w:rPr>
                <w:rStyle w:val="Hyperlink"/>
                <w:rFonts w:eastAsiaTheme="majorEastAsia"/>
              </w:rPr>
              <w:t>Description</w:t>
            </w:r>
            <w:r>
              <w:rPr>
                <w:webHidden/>
              </w:rPr>
              <w:tab/>
            </w:r>
            <w:r>
              <w:rPr>
                <w:webHidden/>
              </w:rPr>
              <w:fldChar w:fldCharType="begin"/>
            </w:r>
            <w:r>
              <w:rPr>
                <w:webHidden/>
              </w:rPr>
              <w:instrText xml:space="preserve"> PAGEREF _Toc508097811 \h </w:instrText>
            </w:r>
            <w:r>
              <w:rPr>
                <w:webHidden/>
              </w:rPr>
            </w:r>
            <w:r>
              <w:rPr>
                <w:webHidden/>
              </w:rPr>
              <w:fldChar w:fldCharType="separate"/>
            </w:r>
            <w:r>
              <w:rPr>
                <w:webHidden/>
              </w:rPr>
              <w:t>3</w:t>
            </w:r>
            <w:r>
              <w:rPr>
                <w:webHidden/>
              </w:rPr>
              <w:fldChar w:fldCharType="end"/>
            </w:r>
          </w:hyperlink>
        </w:p>
        <w:p w14:paraId="3B7092F2" w14:textId="5CC0F484" w:rsidR="00FF511D" w:rsidRDefault="00FF511D">
          <w:pPr>
            <w:pStyle w:val="TOC2"/>
            <w:tabs>
              <w:tab w:val="left" w:pos="880"/>
              <w:tab w:val="right" w:leader="dot" w:pos="9350"/>
            </w:tabs>
            <w:rPr>
              <w:rFonts w:eastAsiaTheme="minorEastAsia" w:cstheme="minorBidi"/>
              <w:sz w:val="22"/>
              <w:szCs w:val="22"/>
            </w:rPr>
          </w:pPr>
          <w:hyperlink w:anchor="_Toc508097812" w:history="1">
            <w:r w:rsidRPr="008D5A22">
              <w:rPr>
                <w:rStyle w:val="Hyperlink"/>
                <w:rFonts w:eastAsiaTheme="majorEastAsia"/>
              </w:rPr>
              <w:t>2.1</w:t>
            </w:r>
            <w:r>
              <w:rPr>
                <w:rFonts w:eastAsiaTheme="minorEastAsia" w:cstheme="minorBidi"/>
                <w:sz w:val="22"/>
                <w:szCs w:val="22"/>
              </w:rPr>
              <w:tab/>
            </w:r>
            <w:r w:rsidRPr="008D5A22">
              <w:rPr>
                <w:rStyle w:val="Hyperlink"/>
                <w:rFonts w:eastAsiaTheme="majorEastAsia"/>
              </w:rPr>
              <w:t>Scope</w:t>
            </w:r>
            <w:r>
              <w:rPr>
                <w:webHidden/>
              </w:rPr>
              <w:tab/>
            </w:r>
            <w:r>
              <w:rPr>
                <w:webHidden/>
              </w:rPr>
              <w:fldChar w:fldCharType="begin"/>
            </w:r>
            <w:r>
              <w:rPr>
                <w:webHidden/>
              </w:rPr>
              <w:instrText xml:space="preserve"> PAGEREF _Toc508097812 \h </w:instrText>
            </w:r>
            <w:r>
              <w:rPr>
                <w:webHidden/>
              </w:rPr>
            </w:r>
            <w:r>
              <w:rPr>
                <w:webHidden/>
              </w:rPr>
              <w:fldChar w:fldCharType="separate"/>
            </w:r>
            <w:r>
              <w:rPr>
                <w:webHidden/>
              </w:rPr>
              <w:t>3</w:t>
            </w:r>
            <w:r>
              <w:rPr>
                <w:webHidden/>
              </w:rPr>
              <w:fldChar w:fldCharType="end"/>
            </w:r>
          </w:hyperlink>
        </w:p>
        <w:p w14:paraId="68C2249B" w14:textId="50A08DC8" w:rsidR="00FF511D" w:rsidRDefault="00FF511D">
          <w:pPr>
            <w:pStyle w:val="TOC2"/>
            <w:tabs>
              <w:tab w:val="left" w:pos="880"/>
              <w:tab w:val="right" w:leader="dot" w:pos="9350"/>
            </w:tabs>
            <w:rPr>
              <w:rFonts w:eastAsiaTheme="minorEastAsia" w:cstheme="minorBidi"/>
              <w:sz w:val="22"/>
              <w:szCs w:val="22"/>
            </w:rPr>
          </w:pPr>
          <w:hyperlink w:anchor="_Toc508097813" w:history="1">
            <w:r w:rsidRPr="008D5A22">
              <w:rPr>
                <w:rStyle w:val="Hyperlink"/>
                <w:rFonts w:eastAsiaTheme="majorEastAsia"/>
              </w:rPr>
              <w:t>2.2</w:t>
            </w:r>
            <w:r>
              <w:rPr>
                <w:rFonts w:eastAsiaTheme="minorEastAsia" w:cstheme="minorBidi"/>
                <w:sz w:val="22"/>
                <w:szCs w:val="22"/>
              </w:rPr>
              <w:tab/>
            </w:r>
            <w:r w:rsidRPr="008D5A22">
              <w:rPr>
                <w:rStyle w:val="Hyperlink"/>
                <w:rFonts w:eastAsiaTheme="majorEastAsia"/>
              </w:rPr>
              <w:t>Out of Scope</w:t>
            </w:r>
            <w:r>
              <w:rPr>
                <w:webHidden/>
              </w:rPr>
              <w:tab/>
            </w:r>
            <w:r>
              <w:rPr>
                <w:webHidden/>
              </w:rPr>
              <w:fldChar w:fldCharType="begin"/>
            </w:r>
            <w:r>
              <w:rPr>
                <w:webHidden/>
              </w:rPr>
              <w:instrText xml:space="preserve"> PAGEREF _Toc508097813 \h </w:instrText>
            </w:r>
            <w:r>
              <w:rPr>
                <w:webHidden/>
              </w:rPr>
            </w:r>
            <w:r>
              <w:rPr>
                <w:webHidden/>
              </w:rPr>
              <w:fldChar w:fldCharType="separate"/>
            </w:r>
            <w:r>
              <w:rPr>
                <w:webHidden/>
              </w:rPr>
              <w:t>3</w:t>
            </w:r>
            <w:r>
              <w:rPr>
                <w:webHidden/>
              </w:rPr>
              <w:fldChar w:fldCharType="end"/>
            </w:r>
          </w:hyperlink>
        </w:p>
        <w:p w14:paraId="7B032E37" w14:textId="782F7E18" w:rsidR="00FF511D" w:rsidRDefault="00FF511D">
          <w:pPr>
            <w:pStyle w:val="TOC2"/>
            <w:tabs>
              <w:tab w:val="left" w:pos="880"/>
              <w:tab w:val="right" w:leader="dot" w:pos="9350"/>
            </w:tabs>
            <w:rPr>
              <w:rFonts w:eastAsiaTheme="minorEastAsia" w:cstheme="minorBidi"/>
              <w:sz w:val="22"/>
              <w:szCs w:val="22"/>
            </w:rPr>
          </w:pPr>
          <w:hyperlink w:anchor="_Toc508097814" w:history="1">
            <w:r w:rsidRPr="008D5A22">
              <w:rPr>
                <w:rStyle w:val="Hyperlink"/>
                <w:rFonts w:eastAsiaTheme="majorEastAsia"/>
              </w:rPr>
              <w:t>2.3</w:t>
            </w:r>
            <w:r>
              <w:rPr>
                <w:rFonts w:eastAsiaTheme="minorEastAsia" w:cstheme="minorBidi"/>
                <w:sz w:val="22"/>
                <w:szCs w:val="22"/>
              </w:rPr>
              <w:tab/>
            </w:r>
            <w:r w:rsidRPr="008D5A22">
              <w:rPr>
                <w:rStyle w:val="Hyperlink"/>
                <w:rFonts w:eastAsiaTheme="majorEastAsia"/>
              </w:rPr>
              <w:t>Enablers</w:t>
            </w:r>
            <w:r>
              <w:rPr>
                <w:webHidden/>
              </w:rPr>
              <w:tab/>
            </w:r>
            <w:r>
              <w:rPr>
                <w:webHidden/>
              </w:rPr>
              <w:fldChar w:fldCharType="begin"/>
            </w:r>
            <w:r>
              <w:rPr>
                <w:webHidden/>
              </w:rPr>
              <w:instrText xml:space="preserve"> PAGEREF _Toc508097814 \h </w:instrText>
            </w:r>
            <w:r>
              <w:rPr>
                <w:webHidden/>
              </w:rPr>
            </w:r>
            <w:r>
              <w:rPr>
                <w:webHidden/>
              </w:rPr>
              <w:fldChar w:fldCharType="separate"/>
            </w:r>
            <w:r>
              <w:rPr>
                <w:webHidden/>
              </w:rPr>
              <w:t>3</w:t>
            </w:r>
            <w:r>
              <w:rPr>
                <w:webHidden/>
              </w:rPr>
              <w:fldChar w:fldCharType="end"/>
            </w:r>
          </w:hyperlink>
        </w:p>
        <w:p w14:paraId="4410E100" w14:textId="2E795DB0" w:rsidR="00FF511D" w:rsidRDefault="00FF511D">
          <w:pPr>
            <w:pStyle w:val="TOC1"/>
            <w:tabs>
              <w:tab w:val="left" w:pos="400"/>
              <w:tab w:val="right" w:leader="dot" w:pos="9350"/>
            </w:tabs>
            <w:rPr>
              <w:rFonts w:eastAsiaTheme="minorEastAsia" w:cstheme="minorBidi"/>
              <w:sz w:val="22"/>
              <w:szCs w:val="22"/>
            </w:rPr>
          </w:pPr>
          <w:hyperlink w:anchor="_Toc508097815" w:history="1">
            <w:r w:rsidRPr="008D5A22">
              <w:rPr>
                <w:rStyle w:val="Hyperlink"/>
                <w:rFonts w:eastAsiaTheme="majorEastAsia"/>
              </w:rPr>
              <w:t>3</w:t>
            </w:r>
            <w:r>
              <w:rPr>
                <w:rFonts w:eastAsiaTheme="minorEastAsia" w:cstheme="minorBidi"/>
                <w:sz w:val="22"/>
                <w:szCs w:val="22"/>
              </w:rPr>
              <w:tab/>
            </w:r>
            <w:r w:rsidRPr="008D5A22">
              <w:rPr>
                <w:rStyle w:val="Hyperlink"/>
                <w:rFonts w:eastAsiaTheme="majorEastAsia"/>
              </w:rPr>
              <w:t>Use Case Sequence Diagrams</w:t>
            </w:r>
            <w:r>
              <w:rPr>
                <w:webHidden/>
              </w:rPr>
              <w:tab/>
            </w:r>
            <w:r>
              <w:rPr>
                <w:webHidden/>
              </w:rPr>
              <w:fldChar w:fldCharType="begin"/>
            </w:r>
            <w:r>
              <w:rPr>
                <w:webHidden/>
              </w:rPr>
              <w:instrText xml:space="preserve"> PAGEREF _Toc508097815 \h </w:instrText>
            </w:r>
            <w:r>
              <w:rPr>
                <w:webHidden/>
              </w:rPr>
            </w:r>
            <w:r>
              <w:rPr>
                <w:webHidden/>
              </w:rPr>
              <w:fldChar w:fldCharType="separate"/>
            </w:r>
            <w:r>
              <w:rPr>
                <w:webHidden/>
              </w:rPr>
              <w:t>4</w:t>
            </w:r>
            <w:r>
              <w:rPr>
                <w:webHidden/>
              </w:rPr>
              <w:fldChar w:fldCharType="end"/>
            </w:r>
          </w:hyperlink>
        </w:p>
        <w:p w14:paraId="5694A1ED" w14:textId="1E204438" w:rsidR="00FF511D" w:rsidRDefault="00FF511D">
          <w:pPr>
            <w:pStyle w:val="TOC2"/>
            <w:tabs>
              <w:tab w:val="left" w:pos="880"/>
              <w:tab w:val="right" w:leader="dot" w:pos="9350"/>
            </w:tabs>
            <w:rPr>
              <w:rFonts w:eastAsiaTheme="minorEastAsia" w:cstheme="minorBidi"/>
              <w:sz w:val="22"/>
              <w:szCs w:val="22"/>
            </w:rPr>
          </w:pPr>
          <w:hyperlink w:anchor="_Toc508097816" w:history="1">
            <w:r w:rsidRPr="008D5A22">
              <w:rPr>
                <w:rStyle w:val="Hyperlink"/>
                <w:rFonts w:eastAsiaTheme="majorEastAsia"/>
              </w:rPr>
              <w:t>3.1</w:t>
            </w:r>
            <w:r>
              <w:rPr>
                <w:rFonts w:eastAsiaTheme="minorEastAsia" w:cstheme="minorBidi"/>
                <w:sz w:val="22"/>
                <w:szCs w:val="22"/>
              </w:rPr>
              <w:tab/>
            </w:r>
            <w:r w:rsidRPr="008D5A22">
              <w:rPr>
                <w:rStyle w:val="Hyperlink"/>
                <w:rFonts w:eastAsiaTheme="majorEastAsia"/>
              </w:rPr>
              <w:t>Use Case Sequence Diagram</w:t>
            </w:r>
            <w:r>
              <w:rPr>
                <w:webHidden/>
              </w:rPr>
              <w:tab/>
            </w:r>
            <w:r>
              <w:rPr>
                <w:webHidden/>
              </w:rPr>
              <w:fldChar w:fldCharType="begin"/>
            </w:r>
            <w:r>
              <w:rPr>
                <w:webHidden/>
              </w:rPr>
              <w:instrText xml:space="preserve"> PAGEREF _Toc508097816 \h </w:instrText>
            </w:r>
            <w:r>
              <w:rPr>
                <w:webHidden/>
              </w:rPr>
            </w:r>
            <w:r>
              <w:rPr>
                <w:webHidden/>
              </w:rPr>
              <w:fldChar w:fldCharType="separate"/>
            </w:r>
            <w:r>
              <w:rPr>
                <w:webHidden/>
              </w:rPr>
              <w:t>4</w:t>
            </w:r>
            <w:r>
              <w:rPr>
                <w:webHidden/>
              </w:rPr>
              <w:fldChar w:fldCharType="end"/>
            </w:r>
          </w:hyperlink>
        </w:p>
        <w:p w14:paraId="1F14F4A4" w14:textId="797DC9B2" w:rsidR="00FF511D" w:rsidRDefault="00FF511D">
          <w:pPr>
            <w:pStyle w:val="TOC3"/>
            <w:tabs>
              <w:tab w:val="left" w:pos="1100"/>
              <w:tab w:val="right" w:leader="dot" w:pos="9350"/>
            </w:tabs>
            <w:rPr>
              <w:rFonts w:eastAsiaTheme="minorEastAsia" w:cstheme="minorBidi"/>
              <w:sz w:val="22"/>
              <w:szCs w:val="22"/>
            </w:rPr>
          </w:pPr>
          <w:hyperlink w:anchor="_Toc508097817" w:history="1">
            <w:r w:rsidRPr="008D5A22">
              <w:rPr>
                <w:rStyle w:val="Hyperlink"/>
                <w:rFonts w:eastAsiaTheme="majorEastAsia"/>
              </w:rPr>
              <w:t>3.1.1</w:t>
            </w:r>
            <w:r>
              <w:rPr>
                <w:rFonts w:eastAsiaTheme="minorEastAsia" w:cstheme="minorBidi"/>
                <w:sz w:val="22"/>
                <w:szCs w:val="22"/>
              </w:rPr>
              <w:tab/>
            </w:r>
            <w:r w:rsidRPr="008D5A22">
              <w:rPr>
                <w:rStyle w:val="Hyperlink"/>
                <w:rFonts w:eastAsiaTheme="majorEastAsia"/>
              </w:rPr>
              <w:t>Prerequisites</w:t>
            </w:r>
            <w:r>
              <w:rPr>
                <w:webHidden/>
              </w:rPr>
              <w:tab/>
            </w:r>
            <w:r>
              <w:rPr>
                <w:webHidden/>
              </w:rPr>
              <w:fldChar w:fldCharType="begin"/>
            </w:r>
            <w:r>
              <w:rPr>
                <w:webHidden/>
              </w:rPr>
              <w:instrText xml:space="preserve"> PAGEREF _Toc508097817 \h </w:instrText>
            </w:r>
            <w:r>
              <w:rPr>
                <w:webHidden/>
              </w:rPr>
            </w:r>
            <w:r>
              <w:rPr>
                <w:webHidden/>
              </w:rPr>
              <w:fldChar w:fldCharType="separate"/>
            </w:r>
            <w:r>
              <w:rPr>
                <w:webHidden/>
              </w:rPr>
              <w:t>4</w:t>
            </w:r>
            <w:r>
              <w:rPr>
                <w:webHidden/>
              </w:rPr>
              <w:fldChar w:fldCharType="end"/>
            </w:r>
          </w:hyperlink>
        </w:p>
        <w:p w14:paraId="01F9EE81" w14:textId="5EAB2FB0" w:rsidR="00FF511D" w:rsidRDefault="00FF511D">
          <w:pPr>
            <w:pStyle w:val="TOC3"/>
            <w:tabs>
              <w:tab w:val="left" w:pos="1100"/>
              <w:tab w:val="right" w:leader="dot" w:pos="9350"/>
            </w:tabs>
            <w:rPr>
              <w:rFonts w:eastAsiaTheme="minorEastAsia" w:cstheme="minorBidi"/>
              <w:sz w:val="22"/>
              <w:szCs w:val="22"/>
            </w:rPr>
          </w:pPr>
          <w:hyperlink w:anchor="_Toc508097818" w:history="1">
            <w:r w:rsidRPr="008D5A22">
              <w:rPr>
                <w:rStyle w:val="Hyperlink"/>
                <w:rFonts w:eastAsiaTheme="majorEastAsia"/>
              </w:rPr>
              <w:t>3.1.2</w:t>
            </w:r>
            <w:r>
              <w:rPr>
                <w:rFonts w:eastAsiaTheme="minorEastAsia" w:cstheme="minorBidi"/>
                <w:sz w:val="22"/>
                <w:szCs w:val="22"/>
              </w:rPr>
              <w:tab/>
            </w:r>
            <w:r w:rsidRPr="008D5A22">
              <w:rPr>
                <w:rStyle w:val="Hyperlink"/>
                <w:rFonts w:eastAsiaTheme="majorEastAsia"/>
              </w:rPr>
              <w:t>Use Case Sequence Description (Repeated Per Use Case)</w:t>
            </w:r>
            <w:r>
              <w:rPr>
                <w:webHidden/>
              </w:rPr>
              <w:tab/>
            </w:r>
            <w:r>
              <w:rPr>
                <w:webHidden/>
              </w:rPr>
              <w:fldChar w:fldCharType="begin"/>
            </w:r>
            <w:r>
              <w:rPr>
                <w:webHidden/>
              </w:rPr>
              <w:instrText xml:space="preserve"> PAGEREF _Toc508097818 \h </w:instrText>
            </w:r>
            <w:r>
              <w:rPr>
                <w:webHidden/>
              </w:rPr>
            </w:r>
            <w:r>
              <w:rPr>
                <w:webHidden/>
              </w:rPr>
              <w:fldChar w:fldCharType="separate"/>
            </w:r>
            <w:r>
              <w:rPr>
                <w:webHidden/>
              </w:rPr>
              <w:t>4</w:t>
            </w:r>
            <w:r>
              <w:rPr>
                <w:webHidden/>
              </w:rPr>
              <w:fldChar w:fldCharType="end"/>
            </w:r>
          </w:hyperlink>
        </w:p>
        <w:p w14:paraId="6C3F83CE" w14:textId="47DF709D" w:rsidR="00FF511D" w:rsidRDefault="00FF511D">
          <w:pPr>
            <w:pStyle w:val="TOC3"/>
            <w:tabs>
              <w:tab w:val="left" w:pos="1100"/>
              <w:tab w:val="right" w:leader="dot" w:pos="9350"/>
            </w:tabs>
            <w:rPr>
              <w:rFonts w:eastAsiaTheme="minorEastAsia" w:cstheme="minorBidi"/>
              <w:sz w:val="22"/>
              <w:szCs w:val="22"/>
            </w:rPr>
          </w:pPr>
          <w:hyperlink w:anchor="_Toc508097819" w:history="1">
            <w:r w:rsidRPr="008D5A22">
              <w:rPr>
                <w:rStyle w:val="Hyperlink"/>
                <w:rFonts w:eastAsiaTheme="majorEastAsia"/>
              </w:rPr>
              <w:t>3.1.3</w:t>
            </w:r>
            <w:r>
              <w:rPr>
                <w:rFonts w:eastAsiaTheme="minorEastAsia" w:cstheme="minorBidi"/>
                <w:sz w:val="22"/>
                <w:szCs w:val="22"/>
              </w:rPr>
              <w:tab/>
            </w:r>
            <w:r w:rsidRPr="008D5A22">
              <w:rPr>
                <w:rStyle w:val="Hyperlink"/>
                <w:rFonts w:eastAsiaTheme="majorEastAsia"/>
              </w:rPr>
              <w:t>Exit Conditions</w:t>
            </w:r>
            <w:r>
              <w:rPr>
                <w:webHidden/>
              </w:rPr>
              <w:tab/>
            </w:r>
            <w:r>
              <w:rPr>
                <w:webHidden/>
              </w:rPr>
              <w:fldChar w:fldCharType="begin"/>
            </w:r>
            <w:r>
              <w:rPr>
                <w:webHidden/>
              </w:rPr>
              <w:instrText xml:space="preserve"> PAGEREF _Toc508097819 \h </w:instrText>
            </w:r>
            <w:r>
              <w:rPr>
                <w:webHidden/>
              </w:rPr>
            </w:r>
            <w:r>
              <w:rPr>
                <w:webHidden/>
              </w:rPr>
              <w:fldChar w:fldCharType="separate"/>
            </w:r>
            <w:r>
              <w:rPr>
                <w:webHidden/>
              </w:rPr>
              <w:t>5</w:t>
            </w:r>
            <w:r>
              <w:rPr>
                <w:webHidden/>
              </w:rPr>
              <w:fldChar w:fldCharType="end"/>
            </w:r>
          </w:hyperlink>
        </w:p>
        <w:p w14:paraId="5BB077D6" w14:textId="46B04684" w:rsidR="00FF511D" w:rsidRDefault="00FF511D">
          <w:pPr>
            <w:pStyle w:val="TOC3"/>
            <w:tabs>
              <w:tab w:val="left" w:pos="1100"/>
              <w:tab w:val="right" w:leader="dot" w:pos="9350"/>
            </w:tabs>
            <w:rPr>
              <w:rFonts w:eastAsiaTheme="minorEastAsia" w:cstheme="minorBidi"/>
              <w:sz w:val="22"/>
              <w:szCs w:val="22"/>
            </w:rPr>
          </w:pPr>
          <w:hyperlink w:anchor="_Toc508097820" w:history="1">
            <w:r w:rsidRPr="008D5A22">
              <w:rPr>
                <w:rStyle w:val="Hyperlink"/>
                <w:rFonts w:eastAsiaTheme="majorEastAsia"/>
              </w:rPr>
              <w:t>3.1.4</w:t>
            </w:r>
            <w:r>
              <w:rPr>
                <w:rFonts w:eastAsiaTheme="minorEastAsia" w:cstheme="minorBidi"/>
                <w:sz w:val="22"/>
                <w:szCs w:val="22"/>
              </w:rPr>
              <w:tab/>
            </w:r>
            <w:r w:rsidRPr="008D5A22">
              <w:rPr>
                <w:rStyle w:val="Hyperlink"/>
                <w:rFonts w:eastAsiaTheme="majorEastAsia"/>
              </w:rPr>
              <w:t>Error Handling and Recovery</w:t>
            </w:r>
            <w:r>
              <w:rPr>
                <w:webHidden/>
              </w:rPr>
              <w:tab/>
            </w:r>
            <w:r>
              <w:rPr>
                <w:webHidden/>
              </w:rPr>
              <w:fldChar w:fldCharType="begin"/>
            </w:r>
            <w:r>
              <w:rPr>
                <w:webHidden/>
              </w:rPr>
              <w:instrText xml:space="preserve"> PAGEREF _Toc508097820 \h </w:instrText>
            </w:r>
            <w:r>
              <w:rPr>
                <w:webHidden/>
              </w:rPr>
            </w:r>
            <w:r>
              <w:rPr>
                <w:webHidden/>
              </w:rPr>
              <w:fldChar w:fldCharType="separate"/>
            </w:r>
            <w:r>
              <w:rPr>
                <w:webHidden/>
              </w:rPr>
              <w:t>5</w:t>
            </w:r>
            <w:r>
              <w:rPr>
                <w:webHidden/>
              </w:rPr>
              <w:fldChar w:fldCharType="end"/>
            </w:r>
          </w:hyperlink>
        </w:p>
        <w:p w14:paraId="5DD6E660" w14:textId="4B284C9B" w:rsidR="000F27DE" w:rsidRDefault="000F27DE" w:rsidP="000F27DE">
          <w:pPr>
            <w:spacing w:after="0"/>
          </w:pPr>
          <w:r>
            <w:rPr>
              <w:b/>
              <w:bCs/>
            </w:rPr>
            <w:fldChar w:fldCharType="end"/>
          </w:r>
        </w:p>
      </w:sdtContent>
    </w:sdt>
    <w:p w14:paraId="1850C852" w14:textId="77777777" w:rsidR="000F27DE" w:rsidRDefault="000F27DE" w:rsidP="000F27DE">
      <w:pPr>
        <w:spacing w:after="0"/>
      </w:pPr>
    </w:p>
    <w:p w14:paraId="6E21A44A" w14:textId="77777777" w:rsidR="000F27DE" w:rsidRDefault="000F27DE" w:rsidP="000F27DE">
      <w:r>
        <w:br w:type="page"/>
      </w:r>
    </w:p>
    <w:p w14:paraId="3EFD0ED8" w14:textId="070F4E0C" w:rsidR="00F370F0" w:rsidRDefault="00F370F0" w:rsidP="008246A2">
      <w:pPr>
        <w:pStyle w:val="Heading1"/>
      </w:pPr>
      <w:bookmarkStart w:id="0" w:name="_Toc508097807"/>
      <w:r>
        <w:lastRenderedPageBreak/>
        <w:t>Purpose</w:t>
      </w:r>
      <w:bookmarkEnd w:id="0"/>
    </w:p>
    <w:p w14:paraId="7131D48F" w14:textId="5BD76D07" w:rsidR="00F370F0" w:rsidRDefault="00F370F0" w:rsidP="00F370F0">
      <w:r>
        <w:t xml:space="preserve">The purpose of this document is to </w:t>
      </w:r>
      <w:r w:rsidR="00FF511D">
        <w:t xml:space="preserve">more clearly </w:t>
      </w:r>
      <w:r>
        <w:t xml:space="preserve">define the </w:t>
      </w:r>
      <w:r w:rsidR="00FF511D">
        <w:t xml:space="preserve">design </w:t>
      </w:r>
      <w:r>
        <w:t>requirements and princi</w:t>
      </w:r>
      <w:r w:rsidR="00FF511D">
        <w:t>ples for the implementation of the Global V2C API, for all standard MQTT API’s in both the vehicle and back office</w:t>
      </w:r>
      <w:r w:rsidR="00057B0A">
        <w:t>.</w:t>
      </w:r>
    </w:p>
    <w:p w14:paraId="55E6114E" w14:textId="4E6236EB" w:rsidR="000F27DE" w:rsidRDefault="00FF511D" w:rsidP="00637417">
      <w:pPr>
        <w:pStyle w:val="Heading2"/>
      </w:pPr>
      <w:bookmarkStart w:id="1" w:name="_Toc508097808"/>
      <w:r>
        <w:t>Global V2C API</w:t>
      </w:r>
      <w:r w:rsidR="000F27DE">
        <w:t xml:space="preserve"> Owner</w:t>
      </w:r>
      <w:bookmarkEnd w:id="1"/>
    </w:p>
    <w:p w14:paraId="7632CF60" w14:textId="7D8DF198" w:rsidR="000F27DE" w:rsidRDefault="00FD72D0" w:rsidP="00846A3B">
      <w:pPr>
        <w:pStyle w:val="Instructions"/>
      </w:pPr>
      <w:r>
        <w:t>Name</w:t>
      </w:r>
      <w:r w:rsidR="00625087">
        <w:t>: James E Simon</w:t>
      </w:r>
    </w:p>
    <w:p w14:paraId="70007EB8" w14:textId="506D8987" w:rsidR="00FD72D0" w:rsidRDefault="00FD72D0" w:rsidP="00846A3B">
      <w:pPr>
        <w:pStyle w:val="Instructions"/>
      </w:pPr>
      <w:r>
        <w:t>Email Address</w:t>
      </w:r>
      <w:r w:rsidR="00625087">
        <w:t xml:space="preserve">: </w:t>
      </w:r>
      <w:hyperlink r:id="rId12" w:history="1">
        <w:r w:rsidR="00625087" w:rsidRPr="006B5572">
          <w:rPr>
            <w:rStyle w:val="Hyperlink"/>
          </w:rPr>
          <w:t>james.simon1@external.fcagroup.com</w:t>
        </w:r>
      </w:hyperlink>
      <w:r w:rsidR="00625087">
        <w:tab/>
      </w:r>
    </w:p>
    <w:p w14:paraId="7FCBE8DD" w14:textId="58A279C2" w:rsidR="00FD72D0" w:rsidRDefault="00FD72D0" w:rsidP="00846A3B">
      <w:pPr>
        <w:pStyle w:val="Instructions"/>
      </w:pPr>
      <w:r>
        <w:t>Phonne Number</w:t>
      </w:r>
      <w:r w:rsidR="00625087">
        <w:t>: 586.275.8066</w:t>
      </w:r>
    </w:p>
    <w:p w14:paraId="42172568" w14:textId="619C3336" w:rsidR="000F27DE" w:rsidRDefault="000F27DE" w:rsidP="007A7D93">
      <w:pPr>
        <w:pStyle w:val="Heading2"/>
      </w:pPr>
      <w:bookmarkStart w:id="2" w:name="_Toc508097809"/>
      <w:r>
        <w:t>Revision notes</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8"/>
        <w:gridCol w:w="3060"/>
        <w:gridCol w:w="4217"/>
      </w:tblGrid>
      <w:tr w:rsidR="000F27DE" w14:paraId="4CC9B4AD" w14:textId="77777777" w:rsidTr="00625087">
        <w:tc>
          <w:tcPr>
            <w:tcW w:w="1278" w:type="dxa"/>
            <w:shd w:val="clear" w:color="auto" w:fill="auto"/>
          </w:tcPr>
          <w:p w14:paraId="0D02DFE0" w14:textId="77777777" w:rsidR="000F27DE" w:rsidRDefault="000F27DE" w:rsidP="00E65897">
            <w:r>
              <w:rPr>
                <w:b/>
                <w:bCs/>
              </w:rPr>
              <w:t>Date</w:t>
            </w:r>
          </w:p>
        </w:tc>
        <w:tc>
          <w:tcPr>
            <w:tcW w:w="3060" w:type="dxa"/>
            <w:shd w:val="clear" w:color="auto" w:fill="auto"/>
          </w:tcPr>
          <w:p w14:paraId="425346BA" w14:textId="77777777" w:rsidR="000F27DE" w:rsidRDefault="000F27DE" w:rsidP="00E65897">
            <w:r>
              <w:rPr>
                <w:b/>
                <w:bCs/>
              </w:rPr>
              <w:t>Author</w:t>
            </w:r>
          </w:p>
        </w:tc>
        <w:tc>
          <w:tcPr>
            <w:tcW w:w="4217" w:type="dxa"/>
            <w:shd w:val="clear" w:color="auto" w:fill="auto"/>
          </w:tcPr>
          <w:p w14:paraId="0FCD29CF" w14:textId="77777777" w:rsidR="000F27DE" w:rsidRDefault="000F27DE" w:rsidP="00E65897">
            <w:r>
              <w:rPr>
                <w:b/>
                <w:bCs/>
              </w:rPr>
              <w:t>Description</w:t>
            </w:r>
          </w:p>
        </w:tc>
      </w:tr>
      <w:tr w:rsidR="000F27DE" w14:paraId="2660EA38" w14:textId="77777777" w:rsidTr="00625087">
        <w:tc>
          <w:tcPr>
            <w:tcW w:w="1278" w:type="dxa"/>
            <w:shd w:val="clear" w:color="auto" w:fill="auto"/>
          </w:tcPr>
          <w:p w14:paraId="71253FD0" w14:textId="23993BD5" w:rsidR="000F27DE" w:rsidRDefault="000F27DE" w:rsidP="00625087">
            <w:r>
              <w:t>-</w:t>
            </w:r>
            <w:r w:rsidR="00625087">
              <w:t>03</w:t>
            </w:r>
            <w:r>
              <w:t>-/</w:t>
            </w:r>
            <w:r w:rsidR="00625087">
              <w:t>06</w:t>
            </w:r>
            <w:r>
              <w:t>/</w:t>
            </w:r>
            <w:r w:rsidR="00625087">
              <w:t>2018</w:t>
            </w:r>
          </w:p>
        </w:tc>
        <w:tc>
          <w:tcPr>
            <w:tcW w:w="3060" w:type="dxa"/>
            <w:shd w:val="clear" w:color="auto" w:fill="auto"/>
          </w:tcPr>
          <w:p w14:paraId="3D0E0F24" w14:textId="74ED3CDD" w:rsidR="000F27DE" w:rsidRDefault="00625087" w:rsidP="00E65897">
            <w:r>
              <w:t>James Simon</w:t>
            </w:r>
            <w:r>
              <w:br/>
              <w:t>Steve Malson</w:t>
            </w:r>
          </w:p>
        </w:tc>
        <w:tc>
          <w:tcPr>
            <w:tcW w:w="4217" w:type="dxa"/>
            <w:shd w:val="clear" w:color="auto" w:fill="auto"/>
          </w:tcPr>
          <w:p w14:paraId="5F67A63A" w14:textId="0646304D" w:rsidR="000F27DE" w:rsidRDefault="00625087" w:rsidP="00E65897">
            <w:r>
              <w:t>Initial Draft</w:t>
            </w:r>
          </w:p>
        </w:tc>
      </w:tr>
    </w:tbl>
    <w:p w14:paraId="225B668D" w14:textId="36EFF292" w:rsidR="00FF1A38" w:rsidRDefault="00FF1A38" w:rsidP="00FF1A38">
      <w:pPr>
        <w:pStyle w:val="Heading2"/>
      </w:pPr>
      <w:bookmarkStart w:id="3" w:name="_Toc508097810"/>
      <w:r>
        <w:t>FCA RASIC</w:t>
      </w:r>
      <w:bookmarkEnd w:id="3"/>
    </w:p>
    <w:tbl>
      <w:tblPr>
        <w:tblStyle w:val="GridTable5Dark-Accent1"/>
        <w:tblW w:w="5000" w:type="pct"/>
        <w:tblLook w:val="04A0" w:firstRow="1" w:lastRow="0" w:firstColumn="1" w:lastColumn="0" w:noHBand="0" w:noVBand="1"/>
      </w:tblPr>
      <w:tblGrid>
        <w:gridCol w:w="1684"/>
        <w:gridCol w:w="1849"/>
        <w:gridCol w:w="1296"/>
        <w:gridCol w:w="3416"/>
        <w:gridCol w:w="1331"/>
      </w:tblGrid>
      <w:tr w:rsidR="00FF1A38" w14:paraId="5DEB6A96" w14:textId="77777777" w:rsidTr="00FF51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6" w:type="pct"/>
          </w:tcPr>
          <w:p w14:paraId="1C8CE6F2" w14:textId="2A2D2FCE" w:rsidR="00FF1A38" w:rsidRDefault="00FF1A38" w:rsidP="00FF1A38">
            <w:r>
              <w:t>Role</w:t>
            </w:r>
          </w:p>
        </w:tc>
        <w:tc>
          <w:tcPr>
            <w:tcW w:w="1192" w:type="pct"/>
          </w:tcPr>
          <w:p w14:paraId="7E67D2A6" w14:textId="2882509C" w:rsidR="00FF1A38" w:rsidRDefault="00FF1A38" w:rsidP="00FF1A38">
            <w:pPr>
              <w:cnfStyle w:val="100000000000" w:firstRow="1" w:lastRow="0" w:firstColumn="0" w:lastColumn="0" w:oddVBand="0" w:evenVBand="0" w:oddHBand="0" w:evenHBand="0" w:firstRowFirstColumn="0" w:firstRowLastColumn="0" w:lastRowFirstColumn="0" w:lastRowLastColumn="0"/>
            </w:pPr>
            <w:r>
              <w:t>Responsible</w:t>
            </w:r>
          </w:p>
        </w:tc>
        <w:tc>
          <w:tcPr>
            <w:tcW w:w="902" w:type="pct"/>
          </w:tcPr>
          <w:p w14:paraId="648486A9" w14:textId="25B72735" w:rsidR="00FF1A38" w:rsidRDefault="00FF1A38" w:rsidP="00FF1A38">
            <w:pPr>
              <w:cnfStyle w:val="100000000000" w:firstRow="1" w:lastRow="0" w:firstColumn="0" w:lastColumn="0" w:oddVBand="0" w:evenVBand="0" w:oddHBand="0" w:evenHBand="0" w:firstRowFirstColumn="0" w:firstRowLastColumn="0" w:lastRowFirstColumn="0" w:lastRowLastColumn="0"/>
            </w:pPr>
            <w:r>
              <w:t>Name</w:t>
            </w:r>
          </w:p>
        </w:tc>
        <w:tc>
          <w:tcPr>
            <w:tcW w:w="893" w:type="pct"/>
          </w:tcPr>
          <w:p w14:paraId="4B2EFCCD" w14:textId="210EEF4E" w:rsidR="00FF1A38" w:rsidRDefault="00FF1A38" w:rsidP="00FF1A38">
            <w:pPr>
              <w:cnfStyle w:val="100000000000" w:firstRow="1" w:lastRow="0" w:firstColumn="0" w:lastColumn="0" w:oddVBand="0" w:evenVBand="0" w:oddHBand="0" w:evenHBand="0" w:firstRowFirstColumn="0" w:firstRowLastColumn="0" w:lastRowFirstColumn="0" w:lastRowLastColumn="0"/>
            </w:pPr>
            <w:r>
              <w:t>Email</w:t>
            </w:r>
          </w:p>
        </w:tc>
        <w:tc>
          <w:tcPr>
            <w:tcW w:w="907" w:type="pct"/>
          </w:tcPr>
          <w:p w14:paraId="64A52487" w14:textId="2E53445E" w:rsidR="00FF1A38" w:rsidRDefault="00FF1A38" w:rsidP="00FF1A38">
            <w:pPr>
              <w:cnfStyle w:val="100000000000" w:firstRow="1" w:lastRow="0" w:firstColumn="0" w:lastColumn="0" w:oddVBand="0" w:evenVBand="0" w:oddHBand="0" w:evenHBand="0" w:firstRowFirstColumn="0" w:firstRowLastColumn="0" w:lastRowFirstColumn="0" w:lastRowLastColumn="0"/>
            </w:pPr>
            <w:r>
              <w:t xml:space="preserve">Phone </w:t>
            </w:r>
          </w:p>
        </w:tc>
      </w:tr>
      <w:tr w:rsidR="00FF1A38" w14:paraId="2BD64D3E" w14:textId="77777777" w:rsidTr="00FF51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6" w:type="pct"/>
          </w:tcPr>
          <w:p w14:paraId="2B64D5F5" w14:textId="75141E53" w:rsidR="00FF1A38" w:rsidRDefault="00FF1A38" w:rsidP="00FF511D">
            <w:r>
              <w:t xml:space="preserve">Lead </w:t>
            </w:r>
            <w:r w:rsidR="00FF511D">
              <w:t xml:space="preserve">V2C API </w:t>
            </w:r>
            <w:r>
              <w:t>Integtrator</w:t>
            </w:r>
          </w:p>
        </w:tc>
        <w:tc>
          <w:tcPr>
            <w:tcW w:w="1192" w:type="pct"/>
          </w:tcPr>
          <w:p w14:paraId="29F2D783" w14:textId="7E6A94F8" w:rsidR="00FF1A38" w:rsidRDefault="00625087" w:rsidP="00FF1A38">
            <w:pPr>
              <w:cnfStyle w:val="000000100000" w:firstRow="0" w:lastRow="0" w:firstColumn="0" w:lastColumn="0" w:oddVBand="0" w:evenVBand="0" w:oddHBand="1" w:evenHBand="0" w:firstRowFirstColumn="0" w:firstRowLastColumn="0" w:lastRowFirstColumn="0" w:lastRowLastColumn="0"/>
            </w:pPr>
            <w:r>
              <w:t>V2C Integration and Architecture</w:t>
            </w:r>
          </w:p>
        </w:tc>
        <w:tc>
          <w:tcPr>
            <w:tcW w:w="902" w:type="pct"/>
          </w:tcPr>
          <w:p w14:paraId="5670ED32" w14:textId="20C00876" w:rsidR="00FF1A38" w:rsidRDefault="00625087" w:rsidP="00FF1A38">
            <w:pPr>
              <w:cnfStyle w:val="000000100000" w:firstRow="0" w:lastRow="0" w:firstColumn="0" w:lastColumn="0" w:oddVBand="0" w:evenVBand="0" w:oddHBand="1" w:evenHBand="0" w:firstRowFirstColumn="0" w:firstRowLastColumn="0" w:lastRowFirstColumn="0" w:lastRowLastColumn="0"/>
            </w:pPr>
            <w:r>
              <w:t>Steve Malson</w:t>
            </w:r>
          </w:p>
        </w:tc>
        <w:tc>
          <w:tcPr>
            <w:tcW w:w="893" w:type="pct"/>
          </w:tcPr>
          <w:p w14:paraId="45488529" w14:textId="6DC81358" w:rsidR="00FF1A38" w:rsidRDefault="00625087" w:rsidP="00FF1A38">
            <w:pPr>
              <w:cnfStyle w:val="000000100000" w:firstRow="0" w:lastRow="0" w:firstColumn="0" w:lastColumn="0" w:oddVBand="0" w:evenVBand="0" w:oddHBand="1" w:evenHBand="0" w:firstRowFirstColumn="0" w:firstRowLastColumn="0" w:lastRowFirstColumn="0" w:lastRowLastColumn="0"/>
            </w:pPr>
            <w:r w:rsidRPr="00625087">
              <w:t>steven.malson@external.fcagroup.com</w:t>
            </w:r>
          </w:p>
        </w:tc>
        <w:tc>
          <w:tcPr>
            <w:tcW w:w="907" w:type="pct"/>
          </w:tcPr>
          <w:p w14:paraId="0A294240" w14:textId="42F7E155" w:rsidR="00FF1A38" w:rsidRDefault="00625087" w:rsidP="00FF1A38">
            <w:pPr>
              <w:cnfStyle w:val="000000100000" w:firstRow="0" w:lastRow="0" w:firstColumn="0" w:lastColumn="0" w:oddVBand="0" w:evenVBand="0" w:oddHBand="1" w:evenHBand="0" w:firstRowFirstColumn="0" w:firstRowLastColumn="0" w:lastRowFirstColumn="0" w:lastRowLastColumn="0"/>
            </w:pPr>
            <w:r w:rsidRPr="00625087">
              <w:t>+1 (425) 939-7452</w:t>
            </w:r>
          </w:p>
        </w:tc>
      </w:tr>
      <w:tr w:rsidR="00FF1A38" w14:paraId="4D6E1DE9" w14:textId="77777777" w:rsidTr="00FF511D">
        <w:tc>
          <w:tcPr>
            <w:cnfStyle w:val="001000000000" w:firstRow="0" w:lastRow="0" w:firstColumn="1" w:lastColumn="0" w:oddVBand="0" w:evenVBand="0" w:oddHBand="0" w:evenHBand="0" w:firstRowFirstColumn="0" w:firstRowLastColumn="0" w:lastRowFirstColumn="0" w:lastRowLastColumn="0"/>
            <w:tcW w:w="1106" w:type="pct"/>
          </w:tcPr>
          <w:p w14:paraId="575E1053" w14:textId="7C2ACBA1" w:rsidR="00FF1A38" w:rsidRDefault="00FF511D" w:rsidP="00FF511D">
            <w:r>
              <w:t>V2C API Interface Architect</w:t>
            </w:r>
          </w:p>
        </w:tc>
        <w:tc>
          <w:tcPr>
            <w:tcW w:w="1192" w:type="pct"/>
          </w:tcPr>
          <w:p w14:paraId="65533C84" w14:textId="003F6A2E" w:rsidR="00FF1A38" w:rsidRDefault="00625087" w:rsidP="00FF1A38">
            <w:pPr>
              <w:cnfStyle w:val="000000000000" w:firstRow="0" w:lastRow="0" w:firstColumn="0" w:lastColumn="0" w:oddVBand="0" w:evenVBand="0" w:oddHBand="0" w:evenHBand="0" w:firstRowFirstColumn="0" w:firstRowLastColumn="0" w:lastRowFirstColumn="0" w:lastRowLastColumn="0"/>
            </w:pPr>
            <w:r>
              <w:t>V2C MQTT API Definition and Design</w:t>
            </w:r>
          </w:p>
        </w:tc>
        <w:tc>
          <w:tcPr>
            <w:tcW w:w="902" w:type="pct"/>
          </w:tcPr>
          <w:p w14:paraId="4EA520F6" w14:textId="05811EE7" w:rsidR="00FF1A38" w:rsidRDefault="00625087" w:rsidP="00FF1A38">
            <w:pPr>
              <w:cnfStyle w:val="000000000000" w:firstRow="0" w:lastRow="0" w:firstColumn="0" w:lastColumn="0" w:oddVBand="0" w:evenVBand="0" w:oddHBand="0" w:evenHBand="0" w:firstRowFirstColumn="0" w:firstRowLastColumn="0" w:lastRowFirstColumn="0" w:lastRowLastColumn="0"/>
            </w:pPr>
            <w:r>
              <w:t>James Simon</w:t>
            </w:r>
          </w:p>
        </w:tc>
        <w:tc>
          <w:tcPr>
            <w:tcW w:w="893" w:type="pct"/>
          </w:tcPr>
          <w:p w14:paraId="2FEE4AEB" w14:textId="40BF7413" w:rsidR="00FF1A38" w:rsidRDefault="00625087" w:rsidP="00FF1A38">
            <w:pPr>
              <w:cnfStyle w:val="000000000000" w:firstRow="0" w:lastRow="0" w:firstColumn="0" w:lastColumn="0" w:oddVBand="0" w:evenVBand="0" w:oddHBand="0" w:evenHBand="0" w:firstRowFirstColumn="0" w:firstRowLastColumn="0" w:lastRowFirstColumn="0" w:lastRowLastColumn="0"/>
            </w:pPr>
            <w:hyperlink r:id="rId13" w:history="1">
              <w:r w:rsidRPr="006B5572">
                <w:rPr>
                  <w:rStyle w:val="Hyperlink"/>
                </w:rPr>
                <w:t>James.simon1@external.fcagroup.com</w:t>
              </w:r>
            </w:hyperlink>
          </w:p>
        </w:tc>
        <w:tc>
          <w:tcPr>
            <w:tcW w:w="907" w:type="pct"/>
          </w:tcPr>
          <w:p w14:paraId="63BCF322" w14:textId="18A13F85" w:rsidR="00FF1A38" w:rsidRDefault="00625087" w:rsidP="00FF1A38">
            <w:pPr>
              <w:cnfStyle w:val="000000000000" w:firstRow="0" w:lastRow="0" w:firstColumn="0" w:lastColumn="0" w:oddVBand="0" w:evenVBand="0" w:oddHBand="0" w:evenHBand="0" w:firstRowFirstColumn="0" w:firstRowLastColumn="0" w:lastRowFirstColumn="0" w:lastRowLastColumn="0"/>
            </w:pPr>
            <w:r>
              <w:t>586.275.8066</w:t>
            </w:r>
          </w:p>
        </w:tc>
      </w:tr>
      <w:tr w:rsidR="00FF1A38" w14:paraId="74DE17CF" w14:textId="77777777" w:rsidTr="00FF51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6" w:type="pct"/>
          </w:tcPr>
          <w:p w14:paraId="147E6397" w14:textId="6C552286" w:rsidR="00FF1A38" w:rsidRDefault="00FF511D" w:rsidP="00FF1A38">
            <w:r>
              <w:t>Global Simulator Developer</w:t>
            </w:r>
          </w:p>
        </w:tc>
        <w:tc>
          <w:tcPr>
            <w:tcW w:w="1192" w:type="pct"/>
          </w:tcPr>
          <w:p w14:paraId="16FBAF1B" w14:textId="42E7FB8A" w:rsidR="00FF1A38" w:rsidRDefault="00625087" w:rsidP="00FF1A38">
            <w:pPr>
              <w:cnfStyle w:val="000000100000" w:firstRow="0" w:lastRow="0" w:firstColumn="0" w:lastColumn="0" w:oddVBand="0" w:evenVBand="0" w:oddHBand="1" w:evenHBand="0" w:firstRowFirstColumn="0" w:firstRowLastColumn="0" w:lastRowFirstColumn="0" w:lastRowLastColumn="0"/>
            </w:pPr>
            <w:r>
              <w:t>Development of Global Simulator and Test Framework</w:t>
            </w:r>
          </w:p>
        </w:tc>
        <w:tc>
          <w:tcPr>
            <w:tcW w:w="902" w:type="pct"/>
          </w:tcPr>
          <w:p w14:paraId="4FBF5991" w14:textId="6B9F275C" w:rsidR="00FF1A38" w:rsidRDefault="00625087" w:rsidP="00FF1A38">
            <w:pPr>
              <w:cnfStyle w:val="000000100000" w:firstRow="0" w:lastRow="0" w:firstColumn="0" w:lastColumn="0" w:oddVBand="0" w:evenVBand="0" w:oddHBand="1" w:evenHBand="0" w:firstRowFirstColumn="0" w:firstRowLastColumn="0" w:lastRowFirstColumn="0" w:lastRowLastColumn="0"/>
            </w:pPr>
            <w:r>
              <w:t>Steven Kowalczyk</w:t>
            </w:r>
          </w:p>
        </w:tc>
        <w:tc>
          <w:tcPr>
            <w:tcW w:w="893" w:type="pct"/>
          </w:tcPr>
          <w:p w14:paraId="7ADBF4FA" w14:textId="42068025" w:rsidR="00FF1A38" w:rsidRDefault="00625087" w:rsidP="00FF1A38">
            <w:pPr>
              <w:cnfStyle w:val="000000100000" w:firstRow="0" w:lastRow="0" w:firstColumn="0" w:lastColumn="0" w:oddVBand="0" w:evenVBand="0" w:oddHBand="1" w:evenHBand="0" w:firstRowFirstColumn="0" w:firstRowLastColumn="0" w:lastRowFirstColumn="0" w:lastRowLastColumn="0"/>
            </w:pPr>
            <w:r w:rsidRPr="00625087">
              <w:t>skowalczyk@jdmconsulting.com</w:t>
            </w:r>
          </w:p>
        </w:tc>
        <w:tc>
          <w:tcPr>
            <w:tcW w:w="907" w:type="pct"/>
          </w:tcPr>
          <w:p w14:paraId="63520AD6" w14:textId="77777777" w:rsidR="00FF1A38" w:rsidRDefault="00FF1A38" w:rsidP="00FF1A38">
            <w:pPr>
              <w:cnfStyle w:val="000000100000" w:firstRow="0" w:lastRow="0" w:firstColumn="0" w:lastColumn="0" w:oddVBand="0" w:evenVBand="0" w:oddHBand="1" w:evenHBand="0" w:firstRowFirstColumn="0" w:firstRowLastColumn="0" w:lastRowFirstColumn="0" w:lastRowLastColumn="0"/>
            </w:pPr>
          </w:p>
        </w:tc>
      </w:tr>
      <w:tr w:rsidR="00FF1A38" w14:paraId="6C1B59C9" w14:textId="77777777" w:rsidTr="00FF511D">
        <w:tc>
          <w:tcPr>
            <w:cnfStyle w:val="001000000000" w:firstRow="0" w:lastRow="0" w:firstColumn="1" w:lastColumn="0" w:oddVBand="0" w:evenVBand="0" w:oddHBand="0" w:evenHBand="0" w:firstRowFirstColumn="0" w:firstRowLastColumn="0" w:lastRowFirstColumn="0" w:lastRowLastColumn="0"/>
            <w:tcW w:w="1106" w:type="pct"/>
          </w:tcPr>
          <w:p w14:paraId="07445B89" w14:textId="39A18280" w:rsidR="00FF1A38" w:rsidRDefault="00FF1A38" w:rsidP="00FF1A38">
            <w:r>
              <w:t>Project Owner</w:t>
            </w:r>
          </w:p>
        </w:tc>
        <w:tc>
          <w:tcPr>
            <w:tcW w:w="1192" w:type="pct"/>
          </w:tcPr>
          <w:p w14:paraId="5B3F3634" w14:textId="516FB508" w:rsidR="00FF1A38" w:rsidRDefault="00625087" w:rsidP="00FF1A38">
            <w:pPr>
              <w:cnfStyle w:val="000000000000" w:firstRow="0" w:lastRow="0" w:firstColumn="0" w:lastColumn="0" w:oddVBand="0" w:evenVBand="0" w:oddHBand="0" w:evenHBand="0" w:firstRowFirstColumn="0" w:firstRowLastColumn="0" w:lastRowFirstColumn="0" w:lastRowLastColumn="0"/>
            </w:pPr>
            <w:r>
              <w:t>??</w:t>
            </w:r>
          </w:p>
        </w:tc>
        <w:tc>
          <w:tcPr>
            <w:tcW w:w="902" w:type="pct"/>
          </w:tcPr>
          <w:p w14:paraId="647849A5" w14:textId="50795F05" w:rsidR="00FF1A38" w:rsidRDefault="00FF1A38" w:rsidP="00FF1A38">
            <w:pPr>
              <w:cnfStyle w:val="000000000000" w:firstRow="0" w:lastRow="0" w:firstColumn="0" w:lastColumn="0" w:oddVBand="0" w:evenVBand="0" w:oddHBand="0" w:evenHBand="0" w:firstRowFirstColumn="0" w:firstRowLastColumn="0" w:lastRowFirstColumn="0" w:lastRowLastColumn="0"/>
            </w:pPr>
          </w:p>
        </w:tc>
        <w:tc>
          <w:tcPr>
            <w:tcW w:w="893" w:type="pct"/>
          </w:tcPr>
          <w:p w14:paraId="75AE2597" w14:textId="77777777" w:rsidR="00FF1A38" w:rsidRDefault="00FF1A38" w:rsidP="00FF1A38">
            <w:pPr>
              <w:cnfStyle w:val="000000000000" w:firstRow="0" w:lastRow="0" w:firstColumn="0" w:lastColumn="0" w:oddVBand="0" w:evenVBand="0" w:oddHBand="0" w:evenHBand="0" w:firstRowFirstColumn="0" w:firstRowLastColumn="0" w:lastRowFirstColumn="0" w:lastRowLastColumn="0"/>
            </w:pPr>
          </w:p>
        </w:tc>
        <w:tc>
          <w:tcPr>
            <w:tcW w:w="907" w:type="pct"/>
          </w:tcPr>
          <w:p w14:paraId="34E50C37" w14:textId="77777777" w:rsidR="00FF1A38" w:rsidRDefault="00FF1A38" w:rsidP="00FF1A38">
            <w:pPr>
              <w:cnfStyle w:val="000000000000" w:firstRow="0" w:lastRow="0" w:firstColumn="0" w:lastColumn="0" w:oddVBand="0" w:evenVBand="0" w:oddHBand="0" w:evenHBand="0" w:firstRowFirstColumn="0" w:firstRowLastColumn="0" w:lastRowFirstColumn="0" w:lastRowLastColumn="0"/>
            </w:pPr>
          </w:p>
        </w:tc>
      </w:tr>
      <w:tr w:rsidR="00FF1A38" w14:paraId="0A473B1E" w14:textId="77777777" w:rsidTr="00FF51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6" w:type="pct"/>
          </w:tcPr>
          <w:p w14:paraId="79776E86" w14:textId="0176A2C3" w:rsidR="00FF1A38" w:rsidRDefault="00FF511D" w:rsidP="00FF1A38">
            <w:r>
              <w:t>FCA ICT Architect</w:t>
            </w:r>
          </w:p>
        </w:tc>
        <w:tc>
          <w:tcPr>
            <w:tcW w:w="1192" w:type="pct"/>
          </w:tcPr>
          <w:p w14:paraId="75D7F4C6" w14:textId="1984DECE" w:rsidR="00FF1A38" w:rsidRDefault="00625087" w:rsidP="00FF1A38">
            <w:pPr>
              <w:cnfStyle w:val="000000100000" w:firstRow="0" w:lastRow="0" w:firstColumn="0" w:lastColumn="0" w:oddVBand="0" w:evenVBand="0" w:oddHBand="1" w:evenHBand="0" w:firstRowFirstColumn="0" w:firstRowLastColumn="0" w:lastRowFirstColumn="0" w:lastRowLastColumn="0"/>
            </w:pPr>
            <w:r>
              <w:t>ICT Cloud Architecture</w:t>
            </w:r>
          </w:p>
        </w:tc>
        <w:tc>
          <w:tcPr>
            <w:tcW w:w="902" w:type="pct"/>
          </w:tcPr>
          <w:p w14:paraId="78D657EC" w14:textId="1EC1E378" w:rsidR="00FF1A38" w:rsidRDefault="00625087" w:rsidP="00FF1A38">
            <w:pPr>
              <w:cnfStyle w:val="000000100000" w:firstRow="0" w:lastRow="0" w:firstColumn="0" w:lastColumn="0" w:oddVBand="0" w:evenVBand="0" w:oddHBand="1" w:evenHBand="0" w:firstRowFirstColumn="0" w:firstRowLastColumn="0" w:lastRowFirstColumn="0" w:lastRowLastColumn="0"/>
            </w:pPr>
            <w:r>
              <w:t>Asif Khan</w:t>
            </w:r>
          </w:p>
        </w:tc>
        <w:tc>
          <w:tcPr>
            <w:tcW w:w="893" w:type="pct"/>
          </w:tcPr>
          <w:p w14:paraId="51F7ECA6" w14:textId="376FDB93" w:rsidR="00FF1A38" w:rsidRDefault="00625087" w:rsidP="00FF1A38">
            <w:pPr>
              <w:cnfStyle w:val="000000100000" w:firstRow="0" w:lastRow="0" w:firstColumn="0" w:lastColumn="0" w:oddVBand="0" w:evenVBand="0" w:oddHBand="1" w:evenHBand="0" w:firstRowFirstColumn="0" w:firstRowLastColumn="0" w:lastRowFirstColumn="0" w:lastRowLastColumn="0"/>
            </w:pPr>
            <w:r w:rsidRPr="00625087">
              <w:t>Asif.Khan1@external.fcagroup.com</w:t>
            </w:r>
          </w:p>
        </w:tc>
        <w:tc>
          <w:tcPr>
            <w:tcW w:w="907" w:type="pct"/>
          </w:tcPr>
          <w:p w14:paraId="2F3E7625" w14:textId="77777777" w:rsidR="00FF1A38" w:rsidRDefault="00FF1A38" w:rsidP="00FF1A38">
            <w:pPr>
              <w:cnfStyle w:val="000000100000" w:firstRow="0" w:lastRow="0" w:firstColumn="0" w:lastColumn="0" w:oddVBand="0" w:evenVBand="0" w:oddHBand="1" w:evenHBand="0" w:firstRowFirstColumn="0" w:firstRowLastColumn="0" w:lastRowFirstColumn="0" w:lastRowLastColumn="0"/>
            </w:pPr>
          </w:p>
        </w:tc>
      </w:tr>
      <w:tr w:rsidR="00FF1A38" w14:paraId="2C4A063A" w14:textId="77777777" w:rsidTr="00FF511D">
        <w:tc>
          <w:tcPr>
            <w:cnfStyle w:val="001000000000" w:firstRow="0" w:lastRow="0" w:firstColumn="1" w:lastColumn="0" w:oddVBand="0" w:evenVBand="0" w:oddHBand="0" w:evenHBand="0" w:firstRowFirstColumn="0" w:firstRowLastColumn="0" w:lastRowFirstColumn="0" w:lastRowLastColumn="0"/>
            <w:tcW w:w="1106" w:type="pct"/>
          </w:tcPr>
          <w:p w14:paraId="46B85D26" w14:textId="5F86C9BE" w:rsidR="00FF1A38" w:rsidRDefault="00FF1A38" w:rsidP="00FF1A38">
            <w:r>
              <w:t>FCA IT Lead</w:t>
            </w:r>
          </w:p>
        </w:tc>
        <w:tc>
          <w:tcPr>
            <w:tcW w:w="1192" w:type="pct"/>
          </w:tcPr>
          <w:p w14:paraId="29DA667A" w14:textId="2CAED5A9" w:rsidR="00FF1A38" w:rsidRDefault="00625087" w:rsidP="00FF1A38">
            <w:pPr>
              <w:cnfStyle w:val="000000000000" w:firstRow="0" w:lastRow="0" w:firstColumn="0" w:lastColumn="0" w:oddVBand="0" w:evenVBand="0" w:oddHBand="0" w:evenHBand="0" w:firstRowFirstColumn="0" w:firstRowLastColumn="0" w:lastRowFirstColumn="0" w:lastRowLastColumn="0"/>
            </w:pPr>
            <w:r>
              <w:t>IT Lead</w:t>
            </w:r>
          </w:p>
        </w:tc>
        <w:tc>
          <w:tcPr>
            <w:tcW w:w="902" w:type="pct"/>
          </w:tcPr>
          <w:p w14:paraId="3A9A30D6" w14:textId="7E9A5D9B" w:rsidR="00FF1A38" w:rsidRDefault="00625087" w:rsidP="00FF1A38">
            <w:pPr>
              <w:cnfStyle w:val="000000000000" w:firstRow="0" w:lastRow="0" w:firstColumn="0" w:lastColumn="0" w:oddVBand="0" w:evenVBand="0" w:oddHBand="0" w:evenHBand="0" w:firstRowFirstColumn="0" w:firstRowLastColumn="0" w:lastRowFirstColumn="0" w:lastRowLastColumn="0"/>
            </w:pPr>
            <w:r>
              <w:t>Michael Mathias</w:t>
            </w:r>
          </w:p>
        </w:tc>
        <w:tc>
          <w:tcPr>
            <w:tcW w:w="893" w:type="pct"/>
          </w:tcPr>
          <w:p w14:paraId="48504567" w14:textId="7D6B433F" w:rsidR="00FF1A38" w:rsidRDefault="00625087" w:rsidP="00FF1A38">
            <w:pPr>
              <w:cnfStyle w:val="000000000000" w:firstRow="0" w:lastRow="0" w:firstColumn="0" w:lastColumn="0" w:oddVBand="0" w:evenVBand="0" w:oddHBand="0" w:evenHBand="0" w:firstRowFirstColumn="0" w:firstRowLastColumn="0" w:lastRowFirstColumn="0" w:lastRowLastColumn="0"/>
            </w:pPr>
            <w:r w:rsidRPr="00625087">
              <w:t>michael.mathias@fcagroup.com</w:t>
            </w:r>
          </w:p>
        </w:tc>
        <w:tc>
          <w:tcPr>
            <w:tcW w:w="907" w:type="pct"/>
          </w:tcPr>
          <w:p w14:paraId="4A835B15" w14:textId="3272956E" w:rsidR="00FF1A38" w:rsidRDefault="00625087" w:rsidP="00FF1A38">
            <w:pPr>
              <w:cnfStyle w:val="000000000000" w:firstRow="0" w:lastRow="0" w:firstColumn="0" w:lastColumn="0" w:oddVBand="0" w:evenVBand="0" w:oddHBand="0" w:evenHBand="0" w:firstRowFirstColumn="0" w:firstRowLastColumn="0" w:lastRowFirstColumn="0" w:lastRowLastColumn="0"/>
            </w:pPr>
            <w:r w:rsidRPr="00625087">
              <w:t>+1 248-838-6556</w:t>
            </w:r>
          </w:p>
        </w:tc>
      </w:tr>
    </w:tbl>
    <w:p w14:paraId="2779F4FC" w14:textId="2E39ADDF" w:rsidR="00FF1A38" w:rsidRDefault="00FF1A38" w:rsidP="00FF1A38"/>
    <w:p w14:paraId="6F063671" w14:textId="0BB90047" w:rsidR="000F27DE" w:rsidRDefault="00F15DC4" w:rsidP="00637417">
      <w:pPr>
        <w:pStyle w:val="Heading1"/>
      </w:pPr>
      <w:bookmarkStart w:id="4" w:name="_Toc508097811"/>
      <w:r>
        <w:t>Description</w:t>
      </w:r>
      <w:bookmarkEnd w:id="4"/>
    </w:p>
    <w:p w14:paraId="4F1959E4" w14:textId="77777777" w:rsidR="00625087" w:rsidRPr="00625087" w:rsidRDefault="00625087" w:rsidP="003B1926">
      <w:bookmarkStart w:id="5" w:name="_Toc508097812"/>
      <w:r w:rsidRPr="00625087">
        <w:t>The FCA Uconnect Global API’s define a standard data communication protocol for the Telematics Unit in the vehicle to interface with the cloud based Service Delivery Platform (SDP). The in-vehicle unit consists of either a Telematics Box Module (TBM) or Head Unit (HU), while the SDP can be hosted in any one of many cloud based infrastructures including Amazon Web Services (AWS).</w:t>
      </w:r>
    </w:p>
    <w:p w14:paraId="31688486" w14:textId="77777777" w:rsidR="00625087" w:rsidRPr="00625087" w:rsidRDefault="00625087" w:rsidP="003B1926">
      <w:r w:rsidRPr="00625087">
        <w:t xml:space="preserve">The primary objective of this API is to create interoperability between the FCA regions including APAC, EMEA, LATAM, and NAFTA which with proper adoption will result in efficiency improvements and cost reductions as </w:t>
      </w:r>
      <w:r w:rsidRPr="00625087">
        <w:lastRenderedPageBreak/>
        <w:t>platforms become more global. Additionally, the API will improve the FCA Connected Vehicle Platform design for performance, scalability, flexibility, security, maintainability, and cost effectiveness.</w:t>
      </w:r>
    </w:p>
    <w:p w14:paraId="516D7A28" w14:textId="472E99AC" w:rsidR="007A7D93" w:rsidRDefault="00625087" w:rsidP="003B1926">
      <w:r w:rsidRPr="00625087">
        <w:t>The API is based on industry best-practices for the Internet of Things (IoT) including the use of the secure MQTT and HTTP communication protocols. The need to minimize costly wireless network traffic has also lead to the use of Protocol Buffers for efficiently formatting the data into messages between the client (TBM or HU) and the services (SDP).</w:t>
      </w:r>
      <w:r w:rsidR="007A7D93">
        <w:t>Scope</w:t>
      </w:r>
      <w:bookmarkEnd w:id="5"/>
    </w:p>
    <w:p w14:paraId="0851AA6D" w14:textId="782ADC1C" w:rsidR="00E34A5D" w:rsidRDefault="00E34A5D" w:rsidP="00E34A5D">
      <w:pPr>
        <w:pStyle w:val="Heading2"/>
      </w:pPr>
      <w:bookmarkStart w:id="6" w:name="_Toc508097813"/>
      <w:r>
        <w:t>Out of Scope</w:t>
      </w:r>
      <w:bookmarkEnd w:id="6"/>
    </w:p>
    <w:p w14:paraId="1F4B19CE" w14:textId="5B9D61B7" w:rsidR="003B1926" w:rsidRPr="003B1926" w:rsidRDefault="003B1926" w:rsidP="003B1926">
      <w:r>
        <w:t xml:space="preserve">HTTP Restful services for content delivery such as FOTA, MOTA, IVH. </w:t>
      </w:r>
    </w:p>
    <w:p w14:paraId="13199ACA" w14:textId="2ABEECFD" w:rsidR="007A7D93" w:rsidRDefault="007A7D93" w:rsidP="008246A2">
      <w:pPr>
        <w:pStyle w:val="Heading1"/>
      </w:pPr>
      <w:bookmarkStart w:id="7" w:name="_Toc508097815"/>
      <w:r>
        <w:t>Use Case</w:t>
      </w:r>
      <w:r w:rsidR="00F370F0">
        <w:t xml:space="preserve"> Sequence Diagrams</w:t>
      </w:r>
      <w:bookmarkEnd w:id="7"/>
    </w:p>
    <w:p w14:paraId="0E50A7C8" w14:textId="2E15578D" w:rsidR="00F370F0" w:rsidRDefault="003B1926" w:rsidP="00F370F0">
      <w:pPr>
        <w:pStyle w:val="Heading2"/>
      </w:pPr>
      <w:r>
        <w:t>Client and Subscription Status</w:t>
      </w:r>
    </w:p>
    <w:p w14:paraId="65F361BD" w14:textId="44F98513" w:rsidR="00FF511D" w:rsidRDefault="00FF511D" w:rsidP="00FF511D"/>
    <w:p w14:paraId="3372F595" w14:textId="03CC850F" w:rsidR="00FF511D" w:rsidRDefault="00FF511D" w:rsidP="00FF511D">
      <w:pPr>
        <w:pStyle w:val="Heading3"/>
      </w:pPr>
      <w:bookmarkStart w:id="8" w:name="_Toc508097817"/>
      <w:r>
        <w:t>Prerequisites</w:t>
      </w:r>
      <w:bookmarkEnd w:id="8"/>
    </w:p>
    <w:p w14:paraId="66CC6FB7" w14:textId="162A8BA8" w:rsidR="003B1926" w:rsidRDefault="003B1926" w:rsidP="003B1926">
      <w:pPr>
        <w:pStyle w:val="ListParagraph"/>
        <w:numPr>
          <w:ilvl w:val="0"/>
          <w:numId w:val="8"/>
        </w:numPr>
      </w:pPr>
      <w:r>
        <w:t>TU Feeds</w:t>
      </w:r>
    </w:p>
    <w:p w14:paraId="793C7BAD" w14:textId="751C9EB6" w:rsidR="003B1926" w:rsidRDefault="003B1926" w:rsidP="003B1926">
      <w:pPr>
        <w:pStyle w:val="ListParagraph"/>
        <w:numPr>
          <w:ilvl w:val="0"/>
          <w:numId w:val="8"/>
        </w:numPr>
      </w:pPr>
      <w:r>
        <w:t>Vehicle Factory Feeds</w:t>
      </w:r>
    </w:p>
    <w:p w14:paraId="660193F7" w14:textId="3B02F08F" w:rsidR="003B1926" w:rsidRDefault="003B1926" w:rsidP="003B1926">
      <w:pPr>
        <w:pStyle w:val="ListParagraph"/>
        <w:numPr>
          <w:ilvl w:val="0"/>
          <w:numId w:val="8"/>
        </w:numPr>
      </w:pPr>
      <w:r>
        <w:t>PKI Certificate Process Complete</w:t>
      </w:r>
    </w:p>
    <w:p w14:paraId="581932D7" w14:textId="52AA3552" w:rsidR="003B1926" w:rsidRDefault="003B1926" w:rsidP="003B1926">
      <w:pPr>
        <w:pStyle w:val="ListParagraph"/>
        <w:numPr>
          <w:ilvl w:val="0"/>
          <w:numId w:val="8"/>
        </w:numPr>
      </w:pPr>
      <w:r>
        <w:t xml:space="preserve">Server Initializtion </w:t>
      </w:r>
    </w:p>
    <w:p w14:paraId="2F88017F" w14:textId="185C1B45" w:rsidR="003B1926" w:rsidRDefault="00C24992" w:rsidP="000738D5">
      <w:pPr>
        <w:pStyle w:val="Instructions"/>
      </w:pPr>
      <w:r>
        <w:lastRenderedPageBreak/>
        <w:drawing>
          <wp:inline distT="0" distB="0" distL="0" distR="0" wp14:anchorId="208EE276" wp14:editId="7C610A36">
            <wp:extent cx="5943600" cy="45104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510405"/>
                    </a:xfrm>
                    <a:prstGeom prst="rect">
                      <a:avLst/>
                    </a:prstGeom>
                  </pic:spPr>
                </pic:pic>
              </a:graphicData>
            </a:graphic>
          </wp:inline>
        </w:drawing>
      </w:r>
    </w:p>
    <w:p w14:paraId="612A6CDC" w14:textId="77777777" w:rsidR="00C24992" w:rsidRDefault="00C24992" w:rsidP="000738D5">
      <w:pPr>
        <w:pStyle w:val="Instructions"/>
      </w:pPr>
    </w:p>
    <w:p w14:paraId="304EE92E" w14:textId="1D0B9A48" w:rsidR="000738D5" w:rsidRDefault="00C24992" w:rsidP="000738D5">
      <w:pPr>
        <w:pStyle w:val="Instructions"/>
      </w:pPr>
      <w:r>
        <w:t xml:space="preserve"> </w:t>
      </w:r>
      <w:r w:rsidR="000738D5">
        <w:t>[Correalates to content from the FFS]</w:t>
      </w:r>
    </w:p>
    <w:p w14:paraId="5E5459BC" w14:textId="77777777" w:rsidR="000738D5" w:rsidRDefault="000738D5" w:rsidP="000738D5">
      <w:pPr>
        <w:pStyle w:val="Instructions"/>
      </w:pPr>
      <w:r>
        <w:t>[Shoud include the various vehicle power modes the use case should work in]</w:t>
      </w:r>
    </w:p>
    <w:p w14:paraId="1E1F48E8" w14:textId="385F8B6E" w:rsidR="00F370F0" w:rsidRDefault="00F370F0" w:rsidP="00F370F0">
      <w:pPr>
        <w:pStyle w:val="Heading3"/>
      </w:pPr>
      <w:bookmarkStart w:id="9" w:name="_Toc508097818"/>
      <w:r>
        <w:t>Use Case Sequence Description</w:t>
      </w:r>
      <w:r w:rsidR="00702BA8">
        <w:t xml:space="preserve"> (Repeated Per Use Case)</w:t>
      </w:r>
      <w:bookmarkEnd w:id="9"/>
    </w:p>
    <w:tbl>
      <w:tblPr>
        <w:tblStyle w:val="TableGrid"/>
        <w:tblW w:w="10458" w:type="dxa"/>
        <w:tblLook w:val="04A0" w:firstRow="1" w:lastRow="0" w:firstColumn="1" w:lastColumn="0" w:noHBand="0" w:noVBand="1"/>
      </w:tblPr>
      <w:tblGrid>
        <w:gridCol w:w="1076"/>
        <w:gridCol w:w="1207"/>
        <w:gridCol w:w="2516"/>
        <w:gridCol w:w="2367"/>
        <w:gridCol w:w="3292"/>
      </w:tblGrid>
      <w:tr w:rsidR="00A47A8F" w14:paraId="521B77F5" w14:textId="7EE57857" w:rsidTr="00A47A8F">
        <w:tc>
          <w:tcPr>
            <w:tcW w:w="1076" w:type="dxa"/>
          </w:tcPr>
          <w:p w14:paraId="5FD24ACF" w14:textId="314B9B34" w:rsidR="00C24992" w:rsidRPr="00FF707B" w:rsidRDefault="00C24992" w:rsidP="00F370F0">
            <w:r w:rsidRPr="00FF707B">
              <w:t>Sequence No</w:t>
            </w:r>
          </w:p>
        </w:tc>
        <w:tc>
          <w:tcPr>
            <w:tcW w:w="1207" w:type="dxa"/>
          </w:tcPr>
          <w:p w14:paraId="218CBFD7" w14:textId="0259DAAF" w:rsidR="00C24992" w:rsidRPr="00FF707B" w:rsidRDefault="00C24992" w:rsidP="00F370F0">
            <w:r w:rsidRPr="00FF707B">
              <w:t>Protocol</w:t>
            </w:r>
          </w:p>
        </w:tc>
        <w:tc>
          <w:tcPr>
            <w:tcW w:w="2516" w:type="dxa"/>
          </w:tcPr>
          <w:p w14:paraId="427281FF" w14:textId="699FB19C" w:rsidR="00C24992" w:rsidRPr="00FF707B" w:rsidRDefault="00C24992" w:rsidP="00F370F0">
            <w:r>
              <w:t>Topic</w:t>
            </w:r>
          </w:p>
        </w:tc>
        <w:tc>
          <w:tcPr>
            <w:tcW w:w="2367" w:type="dxa"/>
          </w:tcPr>
          <w:p w14:paraId="2FA87060" w14:textId="6EDA2962" w:rsidR="00C24992" w:rsidRPr="00FF707B" w:rsidRDefault="00C24992" w:rsidP="00F370F0">
            <w:r w:rsidRPr="00FF707B">
              <w:t>Operation/Object name</w:t>
            </w:r>
          </w:p>
        </w:tc>
        <w:tc>
          <w:tcPr>
            <w:tcW w:w="3292" w:type="dxa"/>
          </w:tcPr>
          <w:p w14:paraId="6BEBE179" w14:textId="6F31D1A3" w:rsidR="00C24992" w:rsidRPr="00FF707B" w:rsidRDefault="00C24992" w:rsidP="00F370F0">
            <w:r w:rsidRPr="00FF707B">
              <w:t>Description</w:t>
            </w:r>
          </w:p>
        </w:tc>
      </w:tr>
      <w:tr w:rsidR="00A47A8F" w14:paraId="49CC2204" w14:textId="6355E3FB" w:rsidTr="00A47A8F">
        <w:tc>
          <w:tcPr>
            <w:tcW w:w="1076" w:type="dxa"/>
          </w:tcPr>
          <w:p w14:paraId="02D5D4C3" w14:textId="31D1ABB2" w:rsidR="00C24992" w:rsidRDefault="00C24992" w:rsidP="00F370F0">
            <w:r>
              <w:t>1</w:t>
            </w:r>
          </w:p>
        </w:tc>
        <w:tc>
          <w:tcPr>
            <w:tcW w:w="1207" w:type="dxa"/>
          </w:tcPr>
          <w:p w14:paraId="604FFFC0" w14:textId="7FEC1FFC" w:rsidR="00C24992" w:rsidRDefault="00C24992" w:rsidP="00F370F0">
            <w:r>
              <w:t>Java</w:t>
            </w:r>
          </w:p>
        </w:tc>
        <w:tc>
          <w:tcPr>
            <w:tcW w:w="2516" w:type="dxa"/>
          </w:tcPr>
          <w:p w14:paraId="064FA610" w14:textId="77777777" w:rsidR="00C24992" w:rsidRDefault="00C24992" w:rsidP="00F370F0"/>
        </w:tc>
        <w:tc>
          <w:tcPr>
            <w:tcW w:w="2367" w:type="dxa"/>
          </w:tcPr>
          <w:p w14:paraId="4023E7DB" w14:textId="066BDFF1" w:rsidR="00C24992" w:rsidRDefault="00A47A8F" w:rsidP="00F370F0">
            <w:r>
              <w:t>On</w:t>
            </w:r>
            <w:r w:rsidR="00C24992">
              <w:t>ConnectCallBack</w:t>
            </w:r>
          </w:p>
          <w:p w14:paraId="02A25519" w14:textId="77777777" w:rsidR="00C24992" w:rsidRDefault="00C24992" w:rsidP="00F370F0">
            <w:r>
              <w:t>OnSubscribeCallBack</w:t>
            </w:r>
          </w:p>
          <w:p w14:paraId="78134A75" w14:textId="00633854" w:rsidR="00C24992" w:rsidRDefault="00C24992" w:rsidP="00F370F0">
            <w:r>
              <w:t>OnUnSubscribeCallBack</w:t>
            </w:r>
          </w:p>
        </w:tc>
        <w:tc>
          <w:tcPr>
            <w:tcW w:w="3292" w:type="dxa"/>
          </w:tcPr>
          <w:p w14:paraId="65438BD9" w14:textId="3743A521" w:rsidR="00C24992" w:rsidRDefault="00C24992" w:rsidP="00C24992">
            <w:pPr>
              <w:autoSpaceDE w:val="0"/>
              <w:autoSpaceDN w:val="0"/>
              <w:adjustRightInd w:val="0"/>
              <w:rPr>
                <w:rFonts w:ascii="Consolas" w:hAnsi="Consolas" w:cs="Consolas"/>
                <w:noProof w:val="0"/>
              </w:rPr>
            </w:pPr>
            <w:r>
              <w:rPr>
                <w:rFonts w:ascii="Consolas" w:hAnsi="Consolas" w:cs="Consolas"/>
                <w:noProof w:val="0"/>
              </w:rPr>
              <w:t>VAS registers to monitor client connections status\n and publish to the LFCLE\n LifeCycle Topic\n to understand the state of the client\n  and maintain which topics the client\n is subscribed to</w:t>
            </w:r>
          </w:p>
          <w:p w14:paraId="171C55F4" w14:textId="6B58EEFA" w:rsidR="00C24992" w:rsidRDefault="00C24992" w:rsidP="00C24992">
            <w:r>
              <w:rPr>
                <w:rFonts w:ascii="Consolas" w:hAnsi="Consolas" w:cs="Consolas"/>
                <w:noProof w:val="0"/>
              </w:rPr>
              <w:t>activate broker</w:t>
            </w:r>
          </w:p>
        </w:tc>
      </w:tr>
      <w:tr w:rsidR="00A47A8F" w14:paraId="1CC0B5FF" w14:textId="40E4AD64" w:rsidTr="00A47A8F">
        <w:tc>
          <w:tcPr>
            <w:tcW w:w="1076" w:type="dxa"/>
          </w:tcPr>
          <w:p w14:paraId="3741C4C0" w14:textId="79B267F8" w:rsidR="00C24992" w:rsidRDefault="00C24992" w:rsidP="00F370F0">
            <w:r>
              <w:t>2</w:t>
            </w:r>
            <w:r w:rsidR="00A47A8F">
              <w:t xml:space="preserve"> -8 </w:t>
            </w:r>
          </w:p>
        </w:tc>
        <w:tc>
          <w:tcPr>
            <w:tcW w:w="1207" w:type="dxa"/>
          </w:tcPr>
          <w:p w14:paraId="7125D6A9" w14:textId="0A47A000" w:rsidR="00C24992" w:rsidRDefault="00C24992" w:rsidP="00F370F0">
            <w:r>
              <w:t>MQTT</w:t>
            </w:r>
          </w:p>
        </w:tc>
        <w:tc>
          <w:tcPr>
            <w:tcW w:w="2516" w:type="dxa"/>
          </w:tcPr>
          <w:p w14:paraId="2F1128BC" w14:textId="78937A05" w:rsidR="00C24992" w:rsidRDefault="00C24992" w:rsidP="00F370F0">
            <w:r>
              <w:t>FCASDP/</w:t>
            </w:r>
            <w:r w:rsidR="00A47A8F">
              <w:t>{ServiceTopic}</w:t>
            </w:r>
            <w:r>
              <w:t>/</w:t>
            </w:r>
            <w:r w:rsidR="00F579B2">
              <w:t>#</w:t>
            </w:r>
          </w:p>
          <w:p w14:paraId="4ACB8342" w14:textId="2C9C1311" w:rsidR="00F579B2" w:rsidRDefault="00A47A8F" w:rsidP="00A47A8F">
            <w:r>
              <w:t>FCASDP/LFCLE/#</w:t>
            </w:r>
          </w:p>
        </w:tc>
        <w:tc>
          <w:tcPr>
            <w:tcW w:w="2367" w:type="dxa"/>
          </w:tcPr>
          <w:p w14:paraId="53A8F439" w14:textId="2395EB4F" w:rsidR="00C24992" w:rsidRDefault="00A47A8F" w:rsidP="00F370F0">
            <w:r>
              <w:t>Subscribe</w:t>
            </w:r>
          </w:p>
        </w:tc>
        <w:tc>
          <w:tcPr>
            <w:tcW w:w="3292" w:type="dxa"/>
          </w:tcPr>
          <w:p w14:paraId="13AE1F07" w14:textId="13DD2AAD" w:rsidR="00C24992" w:rsidRDefault="00A47A8F" w:rsidP="00F370F0">
            <w:r>
              <w:t>Each microservice subscribes to the topic(s) relevant to it’s operations and the Client Lifecycle topic</w:t>
            </w:r>
          </w:p>
        </w:tc>
      </w:tr>
      <w:tr w:rsidR="00A47A8F" w14:paraId="7BCA6399" w14:textId="7061147B" w:rsidTr="00A47A8F">
        <w:tc>
          <w:tcPr>
            <w:tcW w:w="1076" w:type="dxa"/>
          </w:tcPr>
          <w:p w14:paraId="2812C32B" w14:textId="26BAD7C3" w:rsidR="00C24992" w:rsidRDefault="00A47A8F" w:rsidP="00F370F0">
            <w:r>
              <w:t>9</w:t>
            </w:r>
          </w:p>
        </w:tc>
        <w:tc>
          <w:tcPr>
            <w:tcW w:w="1207" w:type="dxa"/>
          </w:tcPr>
          <w:p w14:paraId="72D5FFB1" w14:textId="5BFF2A3D" w:rsidR="00C24992" w:rsidRDefault="00A47A8F" w:rsidP="00F370F0">
            <w:r>
              <w:t>Java</w:t>
            </w:r>
          </w:p>
        </w:tc>
        <w:tc>
          <w:tcPr>
            <w:tcW w:w="2516" w:type="dxa"/>
          </w:tcPr>
          <w:p w14:paraId="0B988999" w14:textId="4E6546C4" w:rsidR="00C24992" w:rsidRDefault="00A47A8F" w:rsidP="00F370F0">
            <w:r>
              <w:t>N/A</w:t>
            </w:r>
          </w:p>
        </w:tc>
        <w:tc>
          <w:tcPr>
            <w:tcW w:w="2367" w:type="dxa"/>
          </w:tcPr>
          <w:p w14:paraId="16BF168D" w14:textId="5A1F3FFF" w:rsidR="00C24992" w:rsidRDefault="00A47A8F" w:rsidP="00F370F0">
            <w:r>
              <w:t>OnConnectCallBack</w:t>
            </w:r>
          </w:p>
        </w:tc>
        <w:tc>
          <w:tcPr>
            <w:tcW w:w="3292" w:type="dxa"/>
          </w:tcPr>
          <w:p w14:paraId="3BD0CC68" w14:textId="2AC2D718" w:rsidR="00C24992" w:rsidRDefault="00A47A8F" w:rsidP="00F370F0">
            <w:r>
              <w:t>The client is connected and the VAS is informed via the call back</w:t>
            </w:r>
          </w:p>
        </w:tc>
      </w:tr>
      <w:tr w:rsidR="00A47A8F" w14:paraId="7E56B73A" w14:textId="77777777" w:rsidTr="00A47A8F">
        <w:tc>
          <w:tcPr>
            <w:tcW w:w="1076" w:type="dxa"/>
          </w:tcPr>
          <w:p w14:paraId="799429DD" w14:textId="6AF944F7" w:rsidR="00A47A8F" w:rsidRDefault="00A47A8F" w:rsidP="00F370F0">
            <w:r>
              <w:lastRenderedPageBreak/>
              <w:t>10</w:t>
            </w:r>
          </w:p>
        </w:tc>
        <w:tc>
          <w:tcPr>
            <w:tcW w:w="1207" w:type="dxa"/>
          </w:tcPr>
          <w:p w14:paraId="44170C7B" w14:textId="76B97056" w:rsidR="00A47A8F" w:rsidRDefault="00A47A8F" w:rsidP="00F370F0">
            <w:r>
              <w:t>Java</w:t>
            </w:r>
          </w:p>
        </w:tc>
        <w:tc>
          <w:tcPr>
            <w:tcW w:w="2516" w:type="dxa"/>
          </w:tcPr>
          <w:p w14:paraId="434694A3" w14:textId="1D82ACB9" w:rsidR="00A47A8F" w:rsidRDefault="00A47A8F" w:rsidP="00F370F0">
            <w:r>
              <w:t>N/A</w:t>
            </w:r>
          </w:p>
        </w:tc>
        <w:tc>
          <w:tcPr>
            <w:tcW w:w="2367" w:type="dxa"/>
          </w:tcPr>
          <w:p w14:paraId="05C115C6" w14:textId="3EEB4210" w:rsidR="00A47A8F" w:rsidRDefault="00A47A8F" w:rsidP="00F370F0">
            <w:r>
              <w:t>OnSubscribeCallBAck</w:t>
            </w:r>
          </w:p>
        </w:tc>
        <w:tc>
          <w:tcPr>
            <w:tcW w:w="3292" w:type="dxa"/>
          </w:tcPr>
          <w:p w14:paraId="5B6CF743" w14:textId="2FE769E7" w:rsidR="00A47A8F" w:rsidRDefault="00A47A8F" w:rsidP="00F370F0">
            <w:r>
              <w:t>The connected client subscribes to all topics</w:t>
            </w:r>
          </w:p>
        </w:tc>
      </w:tr>
      <w:tr w:rsidR="00A47A8F" w14:paraId="2CE8C7DA" w14:textId="70F3A25A" w:rsidTr="00A47A8F">
        <w:tc>
          <w:tcPr>
            <w:tcW w:w="1076" w:type="dxa"/>
          </w:tcPr>
          <w:p w14:paraId="1E5BE011" w14:textId="53EC68C7" w:rsidR="00C24992" w:rsidRDefault="00A47A8F" w:rsidP="00F370F0">
            <w:r>
              <w:t>11</w:t>
            </w:r>
          </w:p>
        </w:tc>
        <w:tc>
          <w:tcPr>
            <w:tcW w:w="1207" w:type="dxa"/>
          </w:tcPr>
          <w:p w14:paraId="45AFACD7" w14:textId="16AC4B1E" w:rsidR="00C24992" w:rsidRDefault="00A47A8F" w:rsidP="00F370F0">
            <w:r>
              <w:t>N/A</w:t>
            </w:r>
          </w:p>
        </w:tc>
        <w:tc>
          <w:tcPr>
            <w:tcW w:w="2516" w:type="dxa"/>
          </w:tcPr>
          <w:p w14:paraId="30369A77" w14:textId="46686816" w:rsidR="00C24992" w:rsidRDefault="00A47A8F" w:rsidP="00F370F0">
            <w:r>
              <w:t>N/A</w:t>
            </w:r>
          </w:p>
        </w:tc>
        <w:tc>
          <w:tcPr>
            <w:tcW w:w="2367" w:type="dxa"/>
          </w:tcPr>
          <w:p w14:paraId="7F868493" w14:textId="07891DA9" w:rsidR="00C24992" w:rsidRDefault="00A47A8F" w:rsidP="00F370F0">
            <w:r>
              <w:t>Determine Veh State</w:t>
            </w:r>
          </w:p>
        </w:tc>
        <w:tc>
          <w:tcPr>
            <w:tcW w:w="3292" w:type="dxa"/>
          </w:tcPr>
          <w:p w14:paraId="6698FEC0" w14:textId="4A0069D3" w:rsidR="00C24992" w:rsidRDefault="00A47A8F" w:rsidP="00F370F0">
            <w:r>
              <w:t>Infers vehicle state by requested topics</w:t>
            </w:r>
          </w:p>
        </w:tc>
      </w:tr>
      <w:tr w:rsidR="00A47A8F" w14:paraId="175A897D" w14:textId="4B65C68B" w:rsidTr="00A47A8F">
        <w:tc>
          <w:tcPr>
            <w:tcW w:w="1076" w:type="dxa"/>
          </w:tcPr>
          <w:p w14:paraId="7947D008" w14:textId="5621F796" w:rsidR="00C24992" w:rsidRDefault="00A47A8F" w:rsidP="00F370F0">
            <w:r>
              <w:t>12</w:t>
            </w:r>
          </w:p>
        </w:tc>
        <w:tc>
          <w:tcPr>
            <w:tcW w:w="1207" w:type="dxa"/>
          </w:tcPr>
          <w:p w14:paraId="5304BAF1" w14:textId="00D56D92" w:rsidR="00C24992" w:rsidRDefault="00A47A8F" w:rsidP="00F370F0">
            <w:r>
              <w:t>MQTT</w:t>
            </w:r>
          </w:p>
        </w:tc>
        <w:tc>
          <w:tcPr>
            <w:tcW w:w="2516" w:type="dxa"/>
          </w:tcPr>
          <w:p w14:paraId="1477F8F0" w14:textId="649025AF" w:rsidR="00C24992" w:rsidRDefault="00A47A8F" w:rsidP="00F370F0">
            <w:r>
              <w:t>FCASDP/</w:t>
            </w:r>
            <w:r>
              <w:t>{IOT: ClientID}/</w:t>
            </w:r>
            <w:r>
              <w:t>LFCLE/#</w:t>
            </w:r>
          </w:p>
        </w:tc>
        <w:tc>
          <w:tcPr>
            <w:tcW w:w="2367" w:type="dxa"/>
          </w:tcPr>
          <w:p w14:paraId="77848916" w14:textId="4A86FB27" w:rsidR="00C24992" w:rsidRDefault="00A47A8F" w:rsidP="00A47A8F">
            <w:r>
              <w:t>Publish LifeCycle Message</w:t>
            </w:r>
            <w:r>
              <w:br/>
              <w:t>Connection and Subscriptions</w:t>
            </w:r>
          </w:p>
        </w:tc>
        <w:tc>
          <w:tcPr>
            <w:tcW w:w="3292" w:type="dxa"/>
          </w:tcPr>
          <w:p w14:paraId="328C1385" w14:textId="0E676AD1" w:rsidR="00C24992" w:rsidRDefault="00A47A8F" w:rsidP="00F370F0">
            <w:r>
              <w:t>Publishes to LFCLE topic the client connection and subscription information. This is read by the other services</w:t>
            </w:r>
          </w:p>
        </w:tc>
      </w:tr>
      <w:tr w:rsidR="00A47A8F" w14:paraId="7BD76ABE" w14:textId="07A1F103" w:rsidTr="00A47A8F">
        <w:tc>
          <w:tcPr>
            <w:tcW w:w="1076" w:type="dxa"/>
          </w:tcPr>
          <w:p w14:paraId="07592BA6" w14:textId="17BDD41C" w:rsidR="00C24992" w:rsidRDefault="00A47A8F" w:rsidP="00F370F0">
            <w:r>
              <w:t>13-23</w:t>
            </w:r>
          </w:p>
        </w:tc>
        <w:tc>
          <w:tcPr>
            <w:tcW w:w="1207" w:type="dxa"/>
          </w:tcPr>
          <w:p w14:paraId="02EC2B5E" w14:textId="39A5E702" w:rsidR="00C24992" w:rsidRDefault="00A47A8F" w:rsidP="00F370F0">
            <w:r>
              <w:t>MQTT</w:t>
            </w:r>
          </w:p>
        </w:tc>
        <w:tc>
          <w:tcPr>
            <w:tcW w:w="2516" w:type="dxa"/>
          </w:tcPr>
          <w:p w14:paraId="62007DED" w14:textId="6A32E43B" w:rsidR="00C24992" w:rsidRDefault="00A47A8F" w:rsidP="00F370F0">
            <w:r>
              <w:t>FCASDP/LFCLE/</w:t>
            </w:r>
            <w:r>
              <w:t>{TopicName}</w:t>
            </w:r>
          </w:p>
        </w:tc>
        <w:tc>
          <w:tcPr>
            <w:tcW w:w="2367" w:type="dxa"/>
          </w:tcPr>
          <w:p w14:paraId="39486122" w14:textId="4859D443" w:rsidR="00C24992" w:rsidRDefault="00A47A8F" w:rsidP="00F370F0">
            <w:r>
              <w:t>Notify client is connected and subscribed</w:t>
            </w:r>
          </w:p>
        </w:tc>
        <w:tc>
          <w:tcPr>
            <w:tcW w:w="3292" w:type="dxa"/>
          </w:tcPr>
          <w:p w14:paraId="69F59E88" w14:textId="77777777" w:rsidR="00C24992" w:rsidRDefault="00A47A8F" w:rsidP="00F370F0">
            <w:r>
              <w:t>Each microservice is notified about the client connection and subscription status</w:t>
            </w:r>
          </w:p>
          <w:p w14:paraId="28C320BC" w14:textId="1A3280AB" w:rsidR="00A47A8F" w:rsidRDefault="00A47A8F" w:rsidP="00F370F0">
            <w:r>
              <w:t>For Key On, all services are subscribed to. For LM1 – only High Priority services are subscibed to.</w:t>
            </w:r>
          </w:p>
        </w:tc>
      </w:tr>
      <w:tr w:rsidR="00A47A8F" w14:paraId="27376D2C" w14:textId="3D560238" w:rsidTr="00A47A8F">
        <w:tc>
          <w:tcPr>
            <w:tcW w:w="1076" w:type="dxa"/>
          </w:tcPr>
          <w:p w14:paraId="1226F4DC" w14:textId="14FF3724" w:rsidR="00A47A8F" w:rsidRDefault="00A47A8F" w:rsidP="00A47A8F">
            <w:r>
              <w:t>24-30</w:t>
            </w:r>
          </w:p>
        </w:tc>
        <w:tc>
          <w:tcPr>
            <w:tcW w:w="1207" w:type="dxa"/>
          </w:tcPr>
          <w:p w14:paraId="7B8C5CE2" w14:textId="78426B58" w:rsidR="00A47A8F" w:rsidRDefault="00A47A8F" w:rsidP="00A47A8F">
            <w:r>
              <w:t>MQTT</w:t>
            </w:r>
          </w:p>
        </w:tc>
        <w:tc>
          <w:tcPr>
            <w:tcW w:w="2516" w:type="dxa"/>
          </w:tcPr>
          <w:p w14:paraId="3F9704AE" w14:textId="0E03A686" w:rsidR="00A47A8F" w:rsidRDefault="00A47A8F" w:rsidP="00A47A8F">
            <w:r>
              <w:t>FCASDP/LFCLE/{TopicName}</w:t>
            </w:r>
          </w:p>
        </w:tc>
        <w:tc>
          <w:tcPr>
            <w:tcW w:w="2367" w:type="dxa"/>
          </w:tcPr>
          <w:p w14:paraId="52D43672" w14:textId="43630C7E" w:rsidR="00A47A8F" w:rsidRDefault="00A47A8F" w:rsidP="00A47A8F">
            <w:r>
              <w:t>Notify when a client disconnects or unsubscribes</w:t>
            </w:r>
          </w:p>
        </w:tc>
        <w:tc>
          <w:tcPr>
            <w:tcW w:w="3292" w:type="dxa"/>
          </w:tcPr>
          <w:p w14:paraId="3239A66E" w14:textId="2981BE97" w:rsidR="00A47A8F" w:rsidRDefault="00A47A8F" w:rsidP="00A47A8F">
            <w:r>
              <w:t>Each microservice is notified about the client connections and subscription status, when the client unsubscribes. i.e. moving from Key On  to LM1</w:t>
            </w:r>
          </w:p>
        </w:tc>
      </w:tr>
    </w:tbl>
    <w:p w14:paraId="201CF496" w14:textId="5E844F26" w:rsidR="00F370F0" w:rsidRPr="00F370F0" w:rsidRDefault="00F370F0" w:rsidP="00F370F0"/>
    <w:p w14:paraId="2F82777C" w14:textId="135C492D" w:rsidR="00AF1F43" w:rsidRDefault="00FF511D" w:rsidP="00FF511D">
      <w:pPr>
        <w:pStyle w:val="Heading3"/>
      </w:pPr>
      <w:bookmarkStart w:id="10" w:name="_Toc508097819"/>
      <w:r>
        <w:t>Exit Conditions</w:t>
      </w:r>
      <w:bookmarkEnd w:id="10"/>
    </w:p>
    <w:p w14:paraId="444DD5D4" w14:textId="26FF84B1" w:rsidR="00AF1F43" w:rsidRPr="00A47A8F" w:rsidRDefault="00A47A8F" w:rsidP="00A47A8F">
      <w:r>
        <w:t>This sequence is complete when the backend microservices are updated with latest information about client connection and subscription status. This information should be maintained in a record store or db for fast lookup.</w:t>
      </w:r>
    </w:p>
    <w:p w14:paraId="1FD2E009" w14:textId="5D7FE34B" w:rsidR="00FF511D" w:rsidRDefault="00FF511D" w:rsidP="00FF511D">
      <w:pPr>
        <w:pStyle w:val="Heading3"/>
      </w:pPr>
      <w:bookmarkStart w:id="11" w:name="_Toc508097820"/>
      <w:r>
        <w:t>Error Handling and Recovery</w:t>
      </w:r>
      <w:bookmarkEnd w:id="11"/>
    </w:p>
    <w:p w14:paraId="0E3F8F96" w14:textId="5B2C9ECA" w:rsidR="00A47A8F" w:rsidRDefault="00A47A8F" w:rsidP="00A47A8F">
      <w:r>
        <w:t>TBD</w:t>
      </w:r>
    </w:p>
    <w:p w14:paraId="59D49255" w14:textId="4AFEB6BF" w:rsidR="00A47A8F" w:rsidRDefault="00A47A8F" w:rsidP="00A47A8F"/>
    <w:p w14:paraId="5A8E3132" w14:textId="30E802F9" w:rsidR="00A47A8F" w:rsidRDefault="00A47A8F" w:rsidP="00A47A8F">
      <w:pPr>
        <w:pStyle w:val="Heading2"/>
      </w:pPr>
      <w:r>
        <w:t>High Priority Messages</w:t>
      </w:r>
    </w:p>
    <w:p w14:paraId="1C023ACF" w14:textId="77777777" w:rsidR="00A47A8F" w:rsidRDefault="00A47A8F" w:rsidP="00A47A8F"/>
    <w:p w14:paraId="1C96E367" w14:textId="77777777" w:rsidR="00A47A8F" w:rsidRDefault="00A47A8F" w:rsidP="00A47A8F">
      <w:pPr>
        <w:pStyle w:val="Heading3"/>
      </w:pPr>
      <w:r>
        <w:t>Prerequisites</w:t>
      </w:r>
    </w:p>
    <w:p w14:paraId="127100B5" w14:textId="1705403C" w:rsidR="00A47A8F" w:rsidRDefault="00A47A8F" w:rsidP="00A47A8F">
      <w:pPr>
        <w:pStyle w:val="ListParagraph"/>
        <w:numPr>
          <w:ilvl w:val="0"/>
          <w:numId w:val="8"/>
        </w:numPr>
      </w:pPr>
      <w:r>
        <w:t xml:space="preserve">Server Initializtion </w:t>
      </w:r>
      <w:r>
        <w:t xml:space="preserve"> </w:t>
      </w:r>
    </w:p>
    <w:p w14:paraId="3F7E0940" w14:textId="10C1EB87" w:rsidR="00A47A8F" w:rsidRDefault="00A47A8F" w:rsidP="00A47A8F">
      <w:pPr>
        <w:pStyle w:val="ListParagraph"/>
        <w:numPr>
          <w:ilvl w:val="0"/>
          <w:numId w:val="8"/>
        </w:numPr>
      </w:pPr>
      <w:r>
        <w:t>Client Connection and Subscription Status Flow</w:t>
      </w:r>
    </w:p>
    <w:p w14:paraId="7A755D66" w14:textId="59BCD832" w:rsidR="00A47A8F" w:rsidRDefault="00A47A8F" w:rsidP="00A47A8F">
      <w:pPr>
        <w:pStyle w:val="ListParagraph"/>
        <w:numPr>
          <w:ilvl w:val="0"/>
          <w:numId w:val="8"/>
        </w:numPr>
      </w:pPr>
      <w:r>
        <w:t>User Enrollment and Subscription Activiation</w:t>
      </w:r>
    </w:p>
    <w:p w14:paraId="3CBED061" w14:textId="77777777" w:rsidR="00A47A8F" w:rsidRDefault="00A47A8F" w:rsidP="00A47A8F">
      <w:pPr>
        <w:pStyle w:val="ListParagraph"/>
        <w:numPr>
          <w:ilvl w:val="0"/>
          <w:numId w:val="8"/>
        </w:numPr>
      </w:pPr>
      <w:bookmarkStart w:id="12" w:name="_GoBack"/>
      <w:bookmarkEnd w:id="12"/>
    </w:p>
    <w:p w14:paraId="1434E24B" w14:textId="77777777" w:rsidR="00A47A8F" w:rsidRDefault="00A47A8F" w:rsidP="00A47A8F">
      <w:pPr>
        <w:pStyle w:val="Instructions"/>
      </w:pPr>
      <w:r>
        <w:lastRenderedPageBreak/>
        <w:drawing>
          <wp:inline distT="0" distB="0" distL="0" distR="0" wp14:anchorId="323354FC" wp14:editId="76500895">
            <wp:extent cx="5943600" cy="45104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510405"/>
                    </a:xfrm>
                    <a:prstGeom prst="rect">
                      <a:avLst/>
                    </a:prstGeom>
                  </pic:spPr>
                </pic:pic>
              </a:graphicData>
            </a:graphic>
          </wp:inline>
        </w:drawing>
      </w:r>
    </w:p>
    <w:p w14:paraId="4BDA161C" w14:textId="77777777" w:rsidR="00A47A8F" w:rsidRDefault="00A47A8F" w:rsidP="00A47A8F">
      <w:pPr>
        <w:pStyle w:val="Instructions"/>
      </w:pPr>
    </w:p>
    <w:p w14:paraId="088F193A" w14:textId="77777777" w:rsidR="00A47A8F" w:rsidRDefault="00A47A8F" w:rsidP="00A47A8F">
      <w:pPr>
        <w:pStyle w:val="Instructions"/>
      </w:pPr>
      <w:r>
        <w:t xml:space="preserve"> [Correalates to content from the FFS]</w:t>
      </w:r>
    </w:p>
    <w:p w14:paraId="74C76C81" w14:textId="77777777" w:rsidR="00A47A8F" w:rsidRDefault="00A47A8F" w:rsidP="00A47A8F">
      <w:pPr>
        <w:pStyle w:val="Instructions"/>
      </w:pPr>
      <w:r>
        <w:t>[Shoud include the various vehicle power modes the use case should work in]</w:t>
      </w:r>
    </w:p>
    <w:p w14:paraId="219A9809" w14:textId="77777777" w:rsidR="00A47A8F" w:rsidRDefault="00A47A8F" w:rsidP="00A47A8F">
      <w:pPr>
        <w:pStyle w:val="Heading3"/>
      </w:pPr>
      <w:r>
        <w:t>Use Case Sequence Description (Repeated Per Use Case)</w:t>
      </w:r>
    </w:p>
    <w:tbl>
      <w:tblPr>
        <w:tblStyle w:val="TableGrid"/>
        <w:tblW w:w="10458" w:type="dxa"/>
        <w:tblLook w:val="04A0" w:firstRow="1" w:lastRow="0" w:firstColumn="1" w:lastColumn="0" w:noHBand="0" w:noVBand="1"/>
      </w:tblPr>
      <w:tblGrid>
        <w:gridCol w:w="1076"/>
        <w:gridCol w:w="1207"/>
        <w:gridCol w:w="2516"/>
        <w:gridCol w:w="2367"/>
        <w:gridCol w:w="3292"/>
      </w:tblGrid>
      <w:tr w:rsidR="00A47A8F" w14:paraId="186E3B2A" w14:textId="77777777" w:rsidTr="00D82215">
        <w:tc>
          <w:tcPr>
            <w:tcW w:w="1076" w:type="dxa"/>
          </w:tcPr>
          <w:p w14:paraId="42C75ED2" w14:textId="77777777" w:rsidR="00A47A8F" w:rsidRPr="00FF707B" w:rsidRDefault="00A47A8F" w:rsidP="00D82215">
            <w:r w:rsidRPr="00FF707B">
              <w:t>Sequence No</w:t>
            </w:r>
          </w:p>
        </w:tc>
        <w:tc>
          <w:tcPr>
            <w:tcW w:w="1207" w:type="dxa"/>
          </w:tcPr>
          <w:p w14:paraId="758D780D" w14:textId="77777777" w:rsidR="00A47A8F" w:rsidRPr="00FF707B" w:rsidRDefault="00A47A8F" w:rsidP="00D82215">
            <w:r w:rsidRPr="00FF707B">
              <w:t>Protocol</w:t>
            </w:r>
          </w:p>
        </w:tc>
        <w:tc>
          <w:tcPr>
            <w:tcW w:w="2516" w:type="dxa"/>
          </w:tcPr>
          <w:p w14:paraId="4F437BCA" w14:textId="77777777" w:rsidR="00A47A8F" w:rsidRPr="00FF707B" w:rsidRDefault="00A47A8F" w:rsidP="00D82215">
            <w:r>
              <w:t>Topic</w:t>
            </w:r>
          </w:p>
        </w:tc>
        <w:tc>
          <w:tcPr>
            <w:tcW w:w="2367" w:type="dxa"/>
          </w:tcPr>
          <w:p w14:paraId="6AF0D1F7" w14:textId="77777777" w:rsidR="00A47A8F" w:rsidRPr="00FF707B" w:rsidRDefault="00A47A8F" w:rsidP="00D82215">
            <w:r w:rsidRPr="00FF707B">
              <w:t>Operation/Object name</w:t>
            </w:r>
          </w:p>
        </w:tc>
        <w:tc>
          <w:tcPr>
            <w:tcW w:w="3292" w:type="dxa"/>
          </w:tcPr>
          <w:p w14:paraId="33B3EBEA" w14:textId="77777777" w:rsidR="00A47A8F" w:rsidRPr="00FF707B" w:rsidRDefault="00A47A8F" w:rsidP="00D82215">
            <w:r w:rsidRPr="00FF707B">
              <w:t>Description</w:t>
            </w:r>
          </w:p>
        </w:tc>
      </w:tr>
      <w:tr w:rsidR="00A47A8F" w14:paraId="0A3C85D3" w14:textId="77777777" w:rsidTr="00D82215">
        <w:tc>
          <w:tcPr>
            <w:tcW w:w="1076" w:type="dxa"/>
          </w:tcPr>
          <w:p w14:paraId="57E074DA" w14:textId="77777777" w:rsidR="00A47A8F" w:rsidRDefault="00A47A8F" w:rsidP="00D82215">
            <w:r>
              <w:t>1</w:t>
            </w:r>
          </w:p>
        </w:tc>
        <w:tc>
          <w:tcPr>
            <w:tcW w:w="1207" w:type="dxa"/>
          </w:tcPr>
          <w:p w14:paraId="58EFAAAE" w14:textId="77777777" w:rsidR="00A47A8F" w:rsidRDefault="00A47A8F" w:rsidP="00D82215">
            <w:r>
              <w:t>Java</w:t>
            </w:r>
          </w:p>
        </w:tc>
        <w:tc>
          <w:tcPr>
            <w:tcW w:w="2516" w:type="dxa"/>
          </w:tcPr>
          <w:p w14:paraId="7D73CD18" w14:textId="77777777" w:rsidR="00A47A8F" w:rsidRDefault="00A47A8F" w:rsidP="00D82215"/>
        </w:tc>
        <w:tc>
          <w:tcPr>
            <w:tcW w:w="2367" w:type="dxa"/>
          </w:tcPr>
          <w:p w14:paraId="5E900389" w14:textId="77777777" w:rsidR="00A47A8F" w:rsidRDefault="00A47A8F" w:rsidP="00D82215">
            <w:r>
              <w:t>OnConnectCallBack</w:t>
            </w:r>
          </w:p>
          <w:p w14:paraId="55E47550" w14:textId="77777777" w:rsidR="00A47A8F" w:rsidRDefault="00A47A8F" w:rsidP="00D82215">
            <w:r>
              <w:t>OnSubscribeCallBack</w:t>
            </w:r>
          </w:p>
          <w:p w14:paraId="38755009" w14:textId="77777777" w:rsidR="00A47A8F" w:rsidRDefault="00A47A8F" w:rsidP="00D82215">
            <w:r>
              <w:t>OnUnSubscribeCallBack</w:t>
            </w:r>
          </w:p>
        </w:tc>
        <w:tc>
          <w:tcPr>
            <w:tcW w:w="3292" w:type="dxa"/>
          </w:tcPr>
          <w:p w14:paraId="078C382C" w14:textId="77777777" w:rsidR="00A47A8F" w:rsidRDefault="00A47A8F" w:rsidP="00D82215">
            <w:pPr>
              <w:autoSpaceDE w:val="0"/>
              <w:autoSpaceDN w:val="0"/>
              <w:adjustRightInd w:val="0"/>
              <w:rPr>
                <w:rFonts w:ascii="Consolas" w:hAnsi="Consolas" w:cs="Consolas"/>
                <w:noProof w:val="0"/>
              </w:rPr>
            </w:pPr>
            <w:r>
              <w:rPr>
                <w:rFonts w:ascii="Consolas" w:hAnsi="Consolas" w:cs="Consolas"/>
                <w:noProof w:val="0"/>
              </w:rPr>
              <w:t>VAS registers to monitor client connections status\n and publish to the LFCLE\n LifeCycle Topic\n to understand the state of the client\n  and maintain which topics the client\n is subscribed to</w:t>
            </w:r>
          </w:p>
          <w:p w14:paraId="2953ADBA" w14:textId="77777777" w:rsidR="00A47A8F" w:rsidRDefault="00A47A8F" w:rsidP="00D82215">
            <w:r>
              <w:rPr>
                <w:rFonts w:ascii="Consolas" w:hAnsi="Consolas" w:cs="Consolas"/>
                <w:noProof w:val="0"/>
              </w:rPr>
              <w:t>activate broker</w:t>
            </w:r>
          </w:p>
        </w:tc>
      </w:tr>
      <w:tr w:rsidR="00A47A8F" w14:paraId="63BE185F" w14:textId="77777777" w:rsidTr="00D82215">
        <w:tc>
          <w:tcPr>
            <w:tcW w:w="1076" w:type="dxa"/>
          </w:tcPr>
          <w:p w14:paraId="4EE6AD8B" w14:textId="77777777" w:rsidR="00A47A8F" w:rsidRDefault="00A47A8F" w:rsidP="00D82215">
            <w:r>
              <w:t xml:space="preserve">2 -8 </w:t>
            </w:r>
          </w:p>
        </w:tc>
        <w:tc>
          <w:tcPr>
            <w:tcW w:w="1207" w:type="dxa"/>
          </w:tcPr>
          <w:p w14:paraId="029C88B0" w14:textId="77777777" w:rsidR="00A47A8F" w:rsidRDefault="00A47A8F" w:rsidP="00D82215">
            <w:r>
              <w:t>MQTT</w:t>
            </w:r>
          </w:p>
        </w:tc>
        <w:tc>
          <w:tcPr>
            <w:tcW w:w="2516" w:type="dxa"/>
          </w:tcPr>
          <w:p w14:paraId="4A347D96" w14:textId="77777777" w:rsidR="00A47A8F" w:rsidRDefault="00A47A8F" w:rsidP="00D82215">
            <w:r>
              <w:t>FCASDP/{ServiceTopic}/#</w:t>
            </w:r>
          </w:p>
          <w:p w14:paraId="5AC2BF6E" w14:textId="77777777" w:rsidR="00A47A8F" w:rsidRDefault="00A47A8F" w:rsidP="00D82215">
            <w:r>
              <w:t>FCASDP/LFCLE/#</w:t>
            </w:r>
          </w:p>
        </w:tc>
        <w:tc>
          <w:tcPr>
            <w:tcW w:w="2367" w:type="dxa"/>
          </w:tcPr>
          <w:p w14:paraId="7C36CAEE" w14:textId="77777777" w:rsidR="00A47A8F" w:rsidRDefault="00A47A8F" w:rsidP="00D82215">
            <w:r>
              <w:t>Subscribe</w:t>
            </w:r>
          </w:p>
        </w:tc>
        <w:tc>
          <w:tcPr>
            <w:tcW w:w="3292" w:type="dxa"/>
          </w:tcPr>
          <w:p w14:paraId="5D1402D9" w14:textId="77777777" w:rsidR="00A47A8F" w:rsidRDefault="00A47A8F" w:rsidP="00D82215">
            <w:r>
              <w:t>Each microservice subscribes to the topic(s) relevant to it’s operations and the Client Lifecycle topic</w:t>
            </w:r>
          </w:p>
        </w:tc>
      </w:tr>
      <w:tr w:rsidR="00A47A8F" w14:paraId="52783093" w14:textId="77777777" w:rsidTr="00D82215">
        <w:tc>
          <w:tcPr>
            <w:tcW w:w="1076" w:type="dxa"/>
          </w:tcPr>
          <w:p w14:paraId="0EB9D0AD" w14:textId="77777777" w:rsidR="00A47A8F" w:rsidRDefault="00A47A8F" w:rsidP="00D82215">
            <w:r>
              <w:t>9</w:t>
            </w:r>
          </w:p>
        </w:tc>
        <w:tc>
          <w:tcPr>
            <w:tcW w:w="1207" w:type="dxa"/>
          </w:tcPr>
          <w:p w14:paraId="0987405D" w14:textId="77777777" w:rsidR="00A47A8F" w:rsidRDefault="00A47A8F" w:rsidP="00D82215">
            <w:r>
              <w:t>Java</w:t>
            </w:r>
          </w:p>
        </w:tc>
        <w:tc>
          <w:tcPr>
            <w:tcW w:w="2516" w:type="dxa"/>
          </w:tcPr>
          <w:p w14:paraId="24BCD627" w14:textId="77777777" w:rsidR="00A47A8F" w:rsidRDefault="00A47A8F" w:rsidP="00D82215">
            <w:r>
              <w:t>N/A</w:t>
            </w:r>
          </w:p>
        </w:tc>
        <w:tc>
          <w:tcPr>
            <w:tcW w:w="2367" w:type="dxa"/>
          </w:tcPr>
          <w:p w14:paraId="7B7049A4" w14:textId="77777777" w:rsidR="00A47A8F" w:rsidRDefault="00A47A8F" w:rsidP="00D82215">
            <w:r>
              <w:t>OnConnectCallBack</w:t>
            </w:r>
          </w:p>
        </w:tc>
        <w:tc>
          <w:tcPr>
            <w:tcW w:w="3292" w:type="dxa"/>
          </w:tcPr>
          <w:p w14:paraId="1DC6109E" w14:textId="77777777" w:rsidR="00A47A8F" w:rsidRDefault="00A47A8F" w:rsidP="00D82215">
            <w:r>
              <w:t>The client is connected and the VAS is informed via the call back</w:t>
            </w:r>
          </w:p>
        </w:tc>
      </w:tr>
      <w:tr w:rsidR="00A47A8F" w14:paraId="5952CD80" w14:textId="77777777" w:rsidTr="00D82215">
        <w:tc>
          <w:tcPr>
            <w:tcW w:w="1076" w:type="dxa"/>
          </w:tcPr>
          <w:p w14:paraId="67EC5390" w14:textId="77777777" w:rsidR="00A47A8F" w:rsidRDefault="00A47A8F" w:rsidP="00D82215">
            <w:r>
              <w:lastRenderedPageBreak/>
              <w:t>10</w:t>
            </w:r>
          </w:p>
        </w:tc>
        <w:tc>
          <w:tcPr>
            <w:tcW w:w="1207" w:type="dxa"/>
          </w:tcPr>
          <w:p w14:paraId="704EA52F" w14:textId="77777777" w:rsidR="00A47A8F" w:rsidRDefault="00A47A8F" w:rsidP="00D82215">
            <w:r>
              <w:t>Java</w:t>
            </w:r>
          </w:p>
        </w:tc>
        <w:tc>
          <w:tcPr>
            <w:tcW w:w="2516" w:type="dxa"/>
          </w:tcPr>
          <w:p w14:paraId="1423EF2B" w14:textId="77777777" w:rsidR="00A47A8F" w:rsidRDefault="00A47A8F" w:rsidP="00D82215">
            <w:r>
              <w:t>N/A</w:t>
            </w:r>
          </w:p>
        </w:tc>
        <w:tc>
          <w:tcPr>
            <w:tcW w:w="2367" w:type="dxa"/>
          </w:tcPr>
          <w:p w14:paraId="419AF819" w14:textId="77777777" w:rsidR="00A47A8F" w:rsidRDefault="00A47A8F" w:rsidP="00D82215">
            <w:r>
              <w:t>OnSubscribeCallBAck</w:t>
            </w:r>
          </w:p>
        </w:tc>
        <w:tc>
          <w:tcPr>
            <w:tcW w:w="3292" w:type="dxa"/>
          </w:tcPr>
          <w:p w14:paraId="712CA8C0" w14:textId="77777777" w:rsidR="00A47A8F" w:rsidRDefault="00A47A8F" w:rsidP="00D82215">
            <w:r>
              <w:t>The connected client subscribes to all topics</w:t>
            </w:r>
          </w:p>
        </w:tc>
      </w:tr>
      <w:tr w:rsidR="00A47A8F" w14:paraId="703390F1" w14:textId="77777777" w:rsidTr="00D82215">
        <w:tc>
          <w:tcPr>
            <w:tcW w:w="1076" w:type="dxa"/>
          </w:tcPr>
          <w:p w14:paraId="58A29C2A" w14:textId="77777777" w:rsidR="00A47A8F" w:rsidRDefault="00A47A8F" w:rsidP="00D82215">
            <w:r>
              <w:t>11</w:t>
            </w:r>
          </w:p>
        </w:tc>
        <w:tc>
          <w:tcPr>
            <w:tcW w:w="1207" w:type="dxa"/>
          </w:tcPr>
          <w:p w14:paraId="714DC9FA" w14:textId="77777777" w:rsidR="00A47A8F" w:rsidRDefault="00A47A8F" w:rsidP="00D82215">
            <w:r>
              <w:t>N/A</w:t>
            </w:r>
          </w:p>
        </w:tc>
        <w:tc>
          <w:tcPr>
            <w:tcW w:w="2516" w:type="dxa"/>
          </w:tcPr>
          <w:p w14:paraId="504A6A0A" w14:textId="77777777" w:rsidR="00A47A8F" w:rsidRDefault="00A47A8F" w:rsidP="00D82215">
            <w:r>
              <w:t>N/A</w:t>
            </w:r>
          </w:p>
        </w:tc>
        <w:tc>
          <w:tcPr>
            <w:tcW w:w="2367" w:type="dxa"/>
          </w:tcPr>
          <w:p w14:paraId="51D2E2F7" w14:textId="77777777" w:rsidR="00A47A8F" w:rsidRDefault="00A47A8F" w:rsidP="00D82215">
            <w:r>
              <w:t>Determine Veh State</w:t>
            </w:r>
          </w:p>
        </w:tc>
        <w:tc>
          <w:tcPr>
            <w:tcW w:w="3292" w:type="dxa"/>
          </w:tcPr>
          <w:p w14:paraId="2259F5B3" w14:textId="77777777" w:rsidR="00A47A8F" w:rsidRDefault="00A47A8F" w:rsidP="00D82215">
            <w:r>
              <w:t>Infers vehicle state by requested topics</w:t>
            </w:r>
          </w:p>
        </w:tc>
      </w:tr>
      <w:tr w:rsidR="00A47A8F" w14:paraId="452FA74F" w14:textId="77777777" w:rsidTr="00D82215">
        <w:tc>
          <w:tcPr>
            <w:tcW w:w="1076" w:type="dxa"/>
          </w:tcPr>
          <w:p w14:paraId="054C613E" w14:textId="77777777" w:rsidR="00A47A8F" w:rsidRDefault="00A47A8F" w:rsidP="00D82215">
            <w:r>
              <w:t>12</w:t>
            </w:r>
          </w:p>
        </w:tc>
        <w:tc>
          <w:tcPr>
            <w:tcW w:w="1207" w:type="dxa"/>
          </w:tcPr>
          <w:p w14:paraId="5E3B4C62" w14:textId="77777777" w:rsidR="00A47A8F" w:rsidRDefault="00A47A8F" w:rsidP="00D82215">
            <w:r>
              <w:t>MQTT</w:t>
            </w:r>
          </w:p>
        </w:tc>
        <w:tc>
          <w:tcPr>
            <w:tcW w:w="2516" w:type="dxa"/>
          </w:tcPr>
          <w:p w14:paraId="23EE22AC" w14:textId="77777777" w:rsidR="00A47A8F" w:rsidRDefault="00A47A8F" w:rsidP="00D82215">
            <w:r>
              <w:t>FCASDP/{IOT: ClientID}/LFCLE/#</w:t>
            </w:r>
          </w:p>
        </w:tc>
        <w:tc>
          <w:tcPr>
            <w:tcW w:w="2367" w:type="dxa"/>
          </w:tcPr>
          <w:p w14:paraId="01B4D683" w14:textId="77777777" w:rsidR="00A47A8F" w:rsidRDefault="00A47A8F" w:rsidP="00D82215">
            <w:r>
              <w:t>Publish LifeCycle Message</w:t>
            </w:r>
            <w:r>
              <w:br/>
              <w:t>Connection and Subscriptions</w:t>
            </w:r>
          </w:p>
        </w:tc>
        <w:tc>
          <w:tcPr>
            <w:tcW w:w="3292" w:type="dxa"/>
          </w:tcPr>
          <w:p w14:paraId="119611A5" w14:textId="77777777" w:rsidR="00A47A8F" w:rsidRDefault="00A47A8F" w:rsidP="00D82215">
            <w:r>
              <w:t>Publishes to LFCLE topic the client connection and subscription information. This is read by the other services</w:t>
            </w:r>
          </w:p>
        </w:tc>
      </w:tr>
      <w:tr w:rsidR="00A47A8F" w14:paraId="18697B61" w14:textId="77777777" w:rsidTr="00D82215">
        <w:tc>
          <w:tcPr>
            <w:tcW w:w="1076" w:type="dxa"/>
          </w:tcPr>
          <w:p w14:paraId="50324D4D" w14:textId="77777777" w:rsidR="00A47A8F" w:rsidRDefault="00A47A8F" w:rsidP="00D82215">
            <w:r>
              <w:t>13-23</w:t>
            </w:r>
          </w:p>
        </w:tc>
        <w:tc>
          <w:tcPr>
            <w:tcW w:w="1207" w:type="dxa"/>
          </w:tcPr>
          <w:p w14:paraId="34CC6761" w14:textId="77777777" w:rsidR="00A47A8F" w:rsidRDefault="00A47A8F" w:rsidP="00D82215">
            <w:r>
              <w:t>MQTT</w:t>
            </w:r>
          </w:p>
        </w:tc>
        <w:tc>
          <w:tcPr>
            <w:tcW w:w="2516" w:type="dxa"/>
          </w:tcPr>
          <w:p w14:paraId="20A6B700" w14:textId="77777777" w:rsidR="00A47A8F" w:rsidRDefault="00A47A8F" w:rsidP="00D82215">
            <w:r>
              <w:t>FCASDP/LFCLE/{TopicName}</w:t>
            </w:r>
          </w:p>
        </w:tc>
        <w:tc>
          <w:tcPr>
            <w:tcW w:w="2367" w:type="dxa"/>
          </w:tcPr>
          <w:p w14:paraId="36C74EC5" w14:textId="77777777" w:rsidR="00A47A8F" w:rsidRDefault="00A47A8F" w:rsidP="00D82215">
            <w:r>
              <w:t>Notify client is connected and subscribed</w:t>
            </w:r>
          </w:p>
        </w:tc>
        <w:tc>
          <w:tcPr>
            <w:tcW w:w="3292" w:type="dxa"/>
          </w:tcPr>
          <w:p w14:paraId="1725B841" w14:textId="77777777" w:rsidR="00A47A8F" w:rsidRDefault="00A47A8F" w:rsidP="00D82215">
            <w:r>
              <w:t>Each microservice is notified about the client connection and subscription status</w:t>
            </w:r>
          </w:p>
          <w:p w14:paraId="1D1A638B" w14:textId="77777777" w:rsidR="00A47A8F" w:rsidRDefault="00A47A8F" w:rsidP="00D82215">
            <w:r>
              <w:t>For Key On, all services are subscribed to. For LM1 – only High Priority services are subscibed to.</w:t>
            </w:r>
          </w:p>
        </w:tc>
      </w:tr>
      <w:tr w:rsidR="00A47A8F" w14:paraId="14C69719" w14:textId="77777777" w:rsidTr="00D82215">
        <w:tc>
          <w:tcPr>
            <w:tcW w:w="1076" w:type="dxa"/>
          </w:tcPr>
          <w:p w14:paraId="21AEEE57" w14:textId="77777777" w:rsidR="00A47A8F" w:rsidRDefault="00A47A8F" w:rsidP="00D82215">
            <w:r>
              <w:t>24-30</w:t>
            </w:r>
          </w:p>
        </w:tc>
        <w:tc>
          <w:tcPr>
            <w:tcW w:w="1207" w:type="dxa"/>
          </w:tcPr>
          <w:p w14:paraId="4EFA38A0" w14:textId="77777777" w:rsidR="00A47A8F" w:rsidRDefault="00A47A8F" w:rsidP="00D82215">
            <w:r>
              <w:t>MQTT</w:t>
            </w:r>
          </w:p>
        </w:tc>
        <w:tc>
          <w:tcPr>
            <w:tcW w:w="2516" w:type="dxa"/>
          </w:tcPr>
          <w:p w14:paraId="705B34BA" w14:textId="77777777" w:rsidR="00A47A8F" w:rsidRDefault="00A47A8F" w:rsidP="00D82215">
            <w:r>
              <w:t>FCASDP/LFCLE/{TopicName}</w:t>
            </w:r>
          </w:p>
        </w:tc>
        <w:tc>
          <w:tcPr>
            <w:tcW w:w="2367" w:type="dxa"/>
          </w:tcPr>
          <w:p w14:paraId="7602C545" w14:textId="77777777" w:rsidR="00A47A8F" w:rsidRDefault="00A47A8F" w:rsidP="00D82215">
            <w:r>
              <w:t>Notify when a client disconnects or unsubscribes</w:t>
            </w:r>
          </w:p>
        </w:tc>
        <w:tc>
          <w:tcPr>
            <w:tcW w:w="3292" w:type="dxa"/>
          </w:tcPr>
          <w:p w14:paraId="6356D217" w14:textId="77777777" w:rsidR="00A47A8F" w:rsidRDefault="00A47A8F" w:rsidP="00D82215">
            <w:r>
              <w:t>Each microservice is notified about the client connections and subscription status, when the client unsubscribes. i.e. moving from Key On  to LM1</w:t>
            </w:r>
          </w:p>
        </w:tc>
      </w:tr>
    </w:tbl>
    <w:p w14:paraId="219F4C49" w14:textId="77777777" w:rsidR="00A47A8F" w:rsidRPr="00F370F0" w:rsidRDefault="00A47A8F" w:rsidP="00A47A8F"/>
    <w:p w14:paraId="773E5AD1" w14:textId="77777777" w:rsidR="00A47A8F" w:rsidRDefault="00A47A8F" w:rsidP="00A47A8F">
      <w:pPr>
        <w:pStyle w:val="Heading3"/>
      </w:pPr>
      <w:r>
        <w:t>Exit Conditions</w:t>
      </w:r>
    </w:p>
    <w:p w14:paraId="2E2EFD03" w14:textId="77777777" w:rsidR="00A47A8F" w:rsidRPr="00A47A8F" w:rsidRDefault="00A47A8F" w:rsidP="00A47A8F">
      <w:r>
        <w:t>This sequence is complete when the backend microservices are updated with latest information about client connection and subscription status. This information should be maintained in a record store or db for fast lookup.</w:t>
      </w:r>
    </w:p>
    <w:p w14:paraId="5BAD23F2" w14:textId="77777777" w:rsidR="00A47A8F" w:rsidRDefault="00A47A8F" w:rsidP="00A47A8F">
      <w:pPr>
        <w:pStyle w:val="Heading3"/>
      </w:pPr>
      <w:r>
        <w:t>Error Handling and Recovery</w:t>
      </w:r>
    </w:p>
    <w:p w14:paraId="1C48DC2C" w14:textId="77777777" w:rsidR="00A47A8F" w:rsidRPr="00A47A8F" w:rsidRDefault="00A47A8F" w:rsidP="00A47A8F">
      <w:r>
        <w:t>TBD</w:t>
      </w:r>
    </w:p>
    <w:p w14:paraId="28B59E7F" w14:textId="77777777" w:rsidR="00A47A8F" w:rsidRPr="00A47A8F" w:rsidRDefault="00A47A8F" w:rsidP="00A47A8F"/>
    <w:sectPr w:rsidR="00A47A8F" w:rsidRPr="00A47A8F" w:rsidSect="0053702E">
      <w:headerReference w:type="default" r:id="rId15"/>
      <w:foot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AD8F5" w14:textId="77777777" w:rsidR="00FD6DFA" w:rsidRDefault="00FD6DFA" w:rsidP="000928F6">
      <w:r>
        <w:separator/>
      </w:r>
    </w:p>
  </w:endnote>
  <w:endnote w:type="continuationSeparator" w:id="0">
    <w:p w14:paraId="68E81C38" w14:textId="77777777" w:rsidR="00FD6DFA" w:rsidRDefault="00FD6DFA" w:rsidP="0009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4A9E9" w14:textId="77777777" w:rsidR="005E72E1" w:rsidRPr="006A493A" w:rsidRDefault="005E72E1" w:rsidP="006A493A">
    <w:pPr>
      <w:pStyle w:val="Footer"/>
      <w:jc w:val="center"/>
      <w:rPr>
        <w:sz w:val="8"/>
      </w:rPr>
    </w:pPr>
    <w:r w:rsidRPr="006A493A">
      <w:rPr>
        <w:rFonts w:ascii="Verdana" w:hAnsi="Verdana"/>
        <w:i/>
        <w:iCs/>
        <w:caps/>
        <w:color w:val="727272"/>
        <w:sz w:val="15"/>
        <w:szCs w:val="27"/>
        <w:shd w:val="clear" w:color="auto" w:fill="FFFFFF"/>
      </w:rPr>
      <w:t>© 2016 FCA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79BD7" w14:textId="77777777" w:rsidR="00FD6DFA" w:rsidRDefault="00FD6DFA" w:rsidP="000928F6">
      <w:r>
        <w:separator/>
      </w:r>
    </w:p>
  </w:footnote>
  <w:footnote w:type="continuationSeparator" w:id="0">
    <w:p w14:paraId="760CDBB8" w14:textId="77777777" w:rsidR="00FD6DFA" w:rsidRDefault="00FD6DFA" w:rsidP="0009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F08E0" w14:textId="77777777" w:rsidR="005E72E1" w:rsidRDefault="005E72E1" w:rsidP="000928F6">
    <w:pPr>
      <w:pStyle w:val="Header"/>
      <w:ind w:left="6480"/>
    </w:pPr>
    <w:r>
      <w:drawing>
        <wp:inline distT="0" distB="0" distL="0" distR="0" wp14:anchorId="75B768FC" wp14:editId="184378B8">
          <wp:extent cx="1517191" cy="573057"/>
          <wp:effectExtent l="0" t="0" r="6985" b="0"/>
          <wp:docPr id="1" name="Picture 1" descr="C:\Users\t7047mg\Downloads\logo-f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7047mg\Downloads\logo-fc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2364" cy="5750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4A6"/>
    <w:multiLevelType w:val="hybridMultilevel"/>
    <w:tmpl w:val="D8386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768F6"/>
    <w:multiLevelType w:val="multilevel"/>
    <w:tmpl w:val="CED45706"/>
    <w:name w:val="Req"/>
    <w:lvl w:ilvl="0">
      <w:start w:val="1"/>
      <w:numFmt w:val="decimal"/>
      <w:lvlText w:val="Req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7C85B43"/>
    <w:multiLevelType w:val="multilevel"/>
    <w:tmpl w:val="13805F9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9BF40ED"/>
    <w:multiLevelType w:val="hybridMultilevel"/>
    <w:tmpl w:val="E836F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0A23E4"/>
    <w:multiLevelType w:val="multilevel"/>
    <w:tmpl w:val="CED45706"/>
    <w:lvl w:ilvl="0">
      <w:start w:val="1"/>
      <w:numFmt w:val="decimal"/>
      <w:lvlText w:val="Req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
  </w:num>
  <w:num w:numId="2">
    <w:abstractNumId w:val="2"/>
    <w:lvlOverride w:ilvl="0">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EDF"/>
    <w:rsid w:val="000032D9"/>
    <w:rsid w:val="0003101B"/>
    <w:rsid w:val="0003447D"/>
    <w:rsid w:val="00057B0A"/>
    <w:rsid w:val="00065F6B"/>
    <w:rsid w:val="000738D5"/>
    <w:rsid w:val="00077C3D"/>
    <w:rsid w:val="000928F6"/>
    <w:rsid w:val="000E6A57"/>
    <w:rsid w:val="000F2214"/>
    <w:rsid w:val="000F27DE"/>
    <w:rsid w:val="00126410"/>
    <w:rsid w:val="00156140"/>
    <w:rsid w:val="00172444"/>
    <w:rsid w:val="0028154D"/>
    <w:rsid w:val="002B095D"/>
    <w:rsid w:val="002D6BF0"/>
    <w:rsid w:val="002F205C"/>
    <w:rsid w:val="00377E52"/>
    <w:rsid w:val="0038761A"/>
    <w:rsid w:val="003B1926"/>
    <w:rsid w:val="0041013E"/>
    <w:rsid w:val="00410EDF"/>
    <w:rsid w:val="00412EDC"/>
    <w:rsid w:val="004327CC"/>
    <w:rsid w:val="00461267"/>
    <w:rsid w:val="004F279F"/>
    <w:rsid w:val="005060E5"/>
    <w:rsid w:val="00506B3E"/>
    <w:rsid w:val="0053702E"/>
    <w:rsid w:val="00544CD5"/>
    <w:rsid w:val="00570B63"/>
    <w:rsid w:val="005A71BA"/>
    <w:rsid w:val="005E72E1"/>
    <w:rsid w:val="005F1187"/>
    <w:rsid w:val="00603EE7"/>
    <w:rsid w:val="00624465"/>
    <w:rsid w:val="00625087"/>
    <w:rsid w:val="00636FB7"/>
    <w:rsid w:val="00637417"/>
    <w:rsid w:val="006A493A"/>
    <w:rsid w:val="006F6AA5"/>
    <w:rsid w:val="00702BA8"/>
    <w:rsid w:val="00711D0C"/>
    <w:rsid w:val="00737997"/>
    <w:rsid w:val="00774AA8"/>
    <w:rsid w:val="007A7D93"/>
    <w:rsid w:val="007C5BB6"/>
    <w:rsid w:val="008246A2"/>
    <w:rsid w:val="00841C7E"/>
    <w:rsid w:val="00846A3B"/>
    <w:rsid w:val="00857413"/>
    <w:rsid w:val="008950B7"/>
    <w:rsid w:val="008A303F"/>
    <w:rsid w:val="008B71BE"/>
    <w:rsid w:val="008D6107"/>
    <w:rsid w:val="00986C8A"/>
    <w:rsid w:val="009B0475"/>
    <w:rsid w:val="00A10A1E"/>
    <w:rsid w:val="00A47392"/>
    <w:rsid w:val="00A47A8F"/>
    <w:rsid w:val="00A56397"/>
    <w:rsid w:val="00A6430F"/>
    <w:rsid w:val="00A87F68"/>
    <w:rsid w:val="00AA43FF"/>
    <w:rsid w:val="00AF1F43"/>
    <w:rsid w:val="00AF2E0D"/>
    <w:rsid w:val="00B2019F"/>
    <w:rsid w:val="00B67DBC"/>
    <w:rsid w:val="00BD495A"/>
    <w:rsid w:val="00BF4324"/>
    <w:rsid w:val="00C03FC8"/>
    <w:rsid w:val="00C24992"/>
    <w:rsid w:val="00C8672B"/>
    <w:rsid w:val="00CD04C9"/>
    <w:rsid w:val="00D271B6"/>
    <w:rsid w:val="00DC7701"/>
    <w:rsid w:val="00E34A5D"/>
    <w:rsid w:val="00E64730"/>
    <w:rsid w:val="00E65897"/>
    <w:rsid w:val="00E709C0"/>
    <w:rsid w:val="00EA365B"/>
    <w:rsid w:val="00ED550C"/>
    <w:rsid w:val="00F03D4D"/>
    <w:rsid w:val="00F15DC4"/>
    <w:rsid w:val="00F25D37"/>
    <w:rsid w:val="00F359B3"/>
    <w:rsid w:val="00F370F0"/>
    <w:rsid w:val="00F579B2"/>
    <w:rsid w:val="00F66EDB"/>
    <w:rsid w:val="00F76B1E"/>
    <w:rsid w:val="00FA09C1"/>
    <w:rsid w:val="00FA7719"/>
    <w:rsid w:val="00FD6DFA"/>
    <w:rsid w:val="00FD72D0"/>
    <w:rsid w:val="00FF1A38"/>
    <w:rsid w:val="00FF511D"/>
    <w:rsid w:val="00FF7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FD644"/>
  <w15:docId w15:val="{5912DB1E-87A4-4B8D-B882-C6C4F5B65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214"/>
    <w:rPr>
      <w:rFonts w:cs="Tahoma"/>
      <w:noProof/>
      <w:sz w:val="20"/>
      <w:szCs w:val="20"/>
    </w:rPr>
  </w:style>
  <w:style w:type="paragraph" w:styleId="Heading1">
    <w:name w:val="heading 1"/>
    <w:basedOn w:val="Normal"/>
    <w:next w:val="Normal"/>
    <w:link w:val="Heading1Char"/>
    <w:uiPriority w:val="9"/>
    <w:qFormat/>
    <w:rsid w:val="00410EDF"/>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autoRedefine/>
    <w:uiPriority w:val="9"/>
    <w:unhideWhenUsed/>
    <w:qFormat/>
    <w:rsid w:val="00637417"/>
    <w:pPr>
      <w:numPr>
        <w:ilvl w:val="1"/>
      </w:numPr>
      <w:outlineLvl w:val="1"/>
    </w:pPr>
  </w:style>
  <w:style w:type="paragraph" w:styleId="Heading3">
    <w:name w:val="heading 3"/>
    <w:basedOn w:val="Normal"/>
    <w:next w:val="Normal"/>
    <w:link w:val="Heading3Char"/>
    <w:uiPriority w:val="9"/>
    <w:unhideWhenUsed/>
    <w:qFormat/>
    <w:rsid w:val="000F27DE"/>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25D37"/>
    <w:pPr>
      <w:keepNext/>
      <w:keepLines/>
      <w:numPr>
        <w:ilvl w:val="3"/>
        <w:numId w:val="3"/>
      </w:numPr>
      <w:spacing w:before="200" w:after="0"/>
      <w:outlineLvl w:val="3"/>
    </w:pPr>
    <w:rPr>
      <w:rFonts w:asciiTheme="majorHAnsi" w:eastAsiaTheme="majorEastAsia" w:hAnsiTheme="majorHAnsi" w:cstheme="majorBidi"/>
      <w:bCs/>
      <w:iCs/>
    </w:rPr>
  </w:style>
  <w:style w:type="paragraph" w:styleId="Heading5">
    <w:name w:val="heading 5"/>
    <w:basedOn w:val="Normal"/>
    <w:next w:val="Normal"/>
    <w:link w:val="Heading5Char"/>
    <w:uiPriority w:val="9"/>
    <w:semiHidden/>
    <w:unhideWhenUsed/>
    <w:qFormat/>
    <w:rsid w:val="00410EDF"/>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10EDF"/>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10EDF"/>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10ED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0ED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37417"/>
    <w:rPr>
      <w:rFonts w:asciiTheme="majorHAnsi" w:eastAsiaTheme="majorEastAsia" w:hAnsiTheme="majorHAnsi" w:cstheme="majorBidi"/>
      <w:b/>
      <w:bCs/>
      <w:noProof/>
      <w:color w:val="365F91" w:themeColor="accent1" w:themeShade="BF"/>
      <w:sz w:val="28"/>
      <w:szCs w:val="28"/>
    </w:rPr>
  </w:style>
  <w:style w:type="paragraph" w:styleId="Header">
    <w:name w:val="header"/>
    <w:basedOn w:val="Normal"/>
    <w:link w:val="HeaderChar"/>
    <w:unhideWhenUsed/>
    <w:rsid w:val="000928F6"/>
    <w:pPr>
      <w:tabs>
        <w:tab w:val="center" w:pos="4680"/>
        <w:tab w:val="right" w:pos="9360"/>
      </w:tabs>
    </w:pPr>
  </w:style>
  <w:style w:type="character" w:customStyle="1" w:styleId="HeaderChar">
    <w:name w:val="Header Char"/>
    <w:basedOn w:val="DefaultParagraphFont"/>
    <w:link w:val="Header"/>
    <w:rsid w:val="000928F6"/>
    <w:rPr>
      <w:rFonts w:cs="Tahoma"/>
      <w:noProof/>
      <w:sz w:val="20"/>
      <w:szCs w:val="20"/>
    </w:rPr>
  </w:style>
  <w:style w:type="paragraph" w:styleId="Footer">
    <w:name w:val="footer"/>
    <w:basedOn w:val="Normal"/>
    <w:link w:val="FooterChar"/>
    <w:unhideWhenUsed/>
    <w:rsid w:val="000928F6"/>
    <w:pPr>
      <w:tabs>
        <w:tab w:val="center" w:pos="4680"/>
        <w:tab w:val="right" w:pos="9360"/>
      </w:tabs>
    </w:pPr>
  </w:style>
  <w:style w:type="character" w:customStyle="1" w:styleId="FooterChar">
    <w:name w:val="Footer Char"/>
    <w:basedOn w:val="DefaultParagraphFont"/>
    <w:link w:val="Footer"/>
    <w:uiPriority w:val="99"/>
    <w:rsid w:val="000928F6"/>
    <w:rPr>
      <w:rFonts w:cs="Tahoma"/>
      <w:noProof/>
      <w:sz w:val="20"/>
      <w:szCs w:val="20"/>
    </w:rPr>
  </w:style>
  <w:style w:type="paragraph" w:styleId="BalloonText">
    <w:name w:val="Balloon Text"/>
    <w:basedOn w:val="Normal"/>
    <w:link w:val="BalloonTextChar"/>
    <w:uiPriority w:val="99"/>
    <w:semiHidden/>
    <w:unhideWhenUsed/>
    <w:rsid w:val="000928F6"/>
    <w:rPr>
      <w:rFonts w:ascii="Tahoma" w:hAnsi="Tahoma"/>
      <w:sz w:val="16"/>
      <w:szCs w:val="16"/>
    </w:rPr>
  </w:style>
  <w:style w:type="character" w:customStyle="1" w:styleId="BalloonTextChar">
    <w:name w:val="Balloon Text Char"/>
    <w:basedOn w:val="DefaultParagraphFont"/>
    <w:link w:val="BalloonText"/>
    <w:uiPriority w:val="99"/>
    <w:semiHidden/>
    <w:rsid w:val="000928F6"/>
    <w:rPr>
      <w:rFonts w:ascii="Tahoma" w:hAnsi="Tahoma" w:cs="Tahoma"/>
      <w:noProof/>
      <w:sz w:val="16"/>
      <w:szCs w:val="16"/>
    </w:rPr>
  </w:style>
  <w:style w:type="character" w:customStyle="1" w:styleId="Heading1Char">
    <w:name w:val="Heading 1 Char"/>
    <w:basedOn w:val="DefaultParagraphFont"/>
    <w:link w:val="Heading1"/>
    <w:uiPriority w:val="9"/>
    <w:rsid w:val="00410EDF"/>
    <w:rPr>
      <w:rFonts w:asciiTheme="majorHAnsi" w:eastAsiaTheme="majorEastAsia" w:hAnsiTheme="majorHAnsi" w:cstheme="majorBidi"/>
      <w:b/>
      <w:bCs/>
      <w:noProof/>
      <w:color w:val="365F91" w:themeColor="accent1" w:themeShade="BF"/>
      <w:sz w:val="28"/>
      <w:szCs w:val="28"/>
    </w:rPr>
  </w:style>
  <w:style w:type="paragraph" w:styleId="TOCHeading">
    <w:name w:val="TOC Heading"/>
    <w:basedOn w:val="Heading1"/>
    <w:next w:val="Normal"/>
    <w:uiPriority w:val="39"/>
    <w:unhideWhenUsed/>
    <w:qFormat/>
    <w:rsid w:val="00E709C0"/>
    <w:pPr>
      <w:outlineLvl w:val="9"/>
    </w:pPr>
    <w:rPr>
      <w:noProof w:val="0"/>
      <w:lang w:eastAsia="ja-JP"/>
    </w:rPr>
  </w:style>
  <w:style w:type="character" w:customStyle="1" w:styleId="Heading3Char">
    <w:name w:val="Heading 3 Char"/>
    <w:basedOn w:val="DefaultParagraphFont"/>
    <w:link w:val="Heading3"/>
    <w:uiPriority w:val="9"/>
    <w:rsid w:val="000F27DE"/>
    <w:rPr>
      <w:rFonts w:asciiTheme="majorHAnsi" w:eastAsiaTheme="majorEastAsia" w:hAnsiTheme="majorHAnsi" w:cstheme="majorBidi"/>
      <w:b/>
      <w:bCs/>
      <w:noProof/>
      <w:color w:val="4F81BD" w:themeColor="accent1"/>
      <w:sz w:val="20"/>
      <w:szCs w:val="20"/>
    </w:rPr>
  </w:style>
  <w:style w:type="character" w:customStyle="1" w:styleId="Heading4Char">
    <w:name w:val="Heading 4 Char"/>
    <w:basedOn w:val="DefaultParagraphFont"/>
    <w:link w:val="Heading4"/>
    <w:uiPriority w:val="9"/>
    <w:rsid w:val="00F25D37"/>
    <w:rPr>
      <w:rFonts w:asciiTheme="majorHAnsi" w:eastAsiaTheme="majorEastAsia" w:hAnsiTheme="majorHAnsi" w:cstheme="majorBidi"/>
      <w:bCs/>
      <w:iCs/>
      <w:noProof/>
      <w:sz w:val="20"/>
      <w:szCs w:val="20"/>
    </w:rPr>
  </w:style>
  <w:style w:type="paragraph" w:styleId="TOC1">
    <w:name w:val="toc 1"/>
    <w:basedOn w:val="Normal"/>
    <w:next w:val="Normal"/>
    <w:autoRedefine/>
    <w:uiPriority w:val="39"/>
    <w:unhideWhenUsed/>
    <w:rsid w:val="000F27DE"/>
    <w:pPr>
      <w:spacing w:after="100"/>
    </w:pPr>
  </w:style>
  <w:style w:type="paragraph" w:styleId="TOC2">
    <w:name w:val="toc 2"/>
    <w:basedOn w:val="Normal"/>
    <w:next w:val="Normal"/>
    <w:autoRedefine/>
    <w:uiPriority w:val="39"/>
    <w:unhideWhenUsed/>
    <w:rsid w:val="000F27DE"/>
    <w:pPr>
      <w:spacing w:after="100"/>
      <w:ind w:left="200"/>
    </w:pPr>
  </w:style>
  <w:style w:type="paragraph" w:styleId="TOC3">
    <w:name w:val="toc 3"/>
    <w:basedOn w:val="Normal"/>
    <w:next w:val="Normal"/>
    <w:autoRedefine/>
    <w:uiPriority w:val="39"/>
    <w:unhideWhenUsed/>
    <w:rsid w:val="000F27DE"/>
    <w:pPr>
      <w:spacing w:after="100"/>
      <w:ind w:left="400"/>
    </w:pPr>
  </w:style>
  <w:style w:type="character" w:styleId="Hyperlink">
    <w:name w:val="Hyperlink"/>
    <w:basedOn w:val="DefaultParagraphFont"/>
    <w:uiPriority w:val="99"/>
    <w:unhideWhenUsed/>
    <w:rsid w:val="000F27DE"/>
    <w:rPr>
      <w:color w:val="0000FF" w:themeColor="hyperlink"/>
      <w:u w:val="single"/>
    </w:rPr>
  </w:style>
  <w:style w:type="paragraph" w:styleId="Title">
    <w:name w:val="Title"/>
    <w:basedOn w:val="Normal"/>
    <w:next w:val="Normal"/>
    <w:link w:val="TitleChar"/>
    <w:uiPriority w:val="10"/>
    <w:qFormat/>
    <w:rsid w:val="00410E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EDF"/>
    <w:rPr>
      <w:rFonts w:asciiTheme="majorHAnsi" w:eastAsiaTheme="majorEastAsia" w:hAnsiTheme="majorHAnsi" w:cstheme="majorBidi"/>
      <w:noProof/>
      <w:spacing w:val="-10"/>
      <w:kern w:val="28"/>
      <w:sz w:val="56"/>
      <w:szCs w:val="56"/>
    </w:rPr>
  </w:style>
  <w:style w:type="character" w:customStyle="1" w:styleId="Heading5Char">
    <w:name w:val="Heading 5 Char"/>
    <w:basedOn w:val="DefaultParagraphFont"/>
    <w:link w:val="Heading5"/>
    <w:uiPriority w:val="9"/>
    <w:semiHidden/>
    <w:rsid w:val="00410EDF"/>
    <w:rPr>
      <w:rFonts w:asciiTheme="majorHAnsi" w:eastAsiaTheme="majorEastAsia" w:hAnsiTheme="majorHAnsi" w:cstheme="majorBidi"/>
      <w:noProof/>
      <w:color w:val="365F91" w:themeColor="accent1" w:themeShade="BF"/>
      <w:sz w:val="20"/>
      <w:szCs w:val="20"/>
    </w:rPr>
  </w:style>
  <w:style w:type="character" w:customStyle="1" w:styleId="Heading6Char">
    <w:name w:val="Heading 6 Char"/>
    <w:basedOn w:val="DefaultParagraphFont"/>
    <w:link w:val="Heading6"/>
    <w:uiPriority w:val="9"/>
    <w:semiHidden/>
    <w:rsid w:val="00410EDF"/>
    <w:rPr>
      <w:rFonts w:asciiTheme="majorHAnsi" w:eastAsiaTheme="majorEastAsia" w:hAnsiTheme="majorHAnsi" w:cstheme="majorBidi"/>
      <w:noProof/>
      <w:color w:val="243F60" w:themeColor="accent1" w:themeShade="7F"/>
      <w:sz w:val="20"/>
      <w:szCs w:val="20"/>
    </w:rPr>
  </w:style>
  <w:style w:type="character" w:customStyle="1" w:styleId="Heading7Char">
    <w:name w:val="Heading 7 Char"/>
    <w:basedOn w:val="DefaultParagraphFont"/>
    <w:link w:val="Heading7"/>
    <w:uiPriority w:val="9"/>
    <w:semiHidden/>
    <w:rsid w:val="00410EDF"/>
    <w:rPr>
      <w:rFonts w:asciiTheme="majorHAnsi" w:eastAsiaTheme="majorEastAsia" w:hAnsiTheme="majorHAnsi" w:cstheme="majorBidi"/>
      <w:i/>
      <w:iCs/>
      <w:noProof/>
      <w:color w:val="243F60" w:themeColor="accent1" w:themeShade="7F"/>
      <w:sz w:val="20"/>
      <w:szCs w:val="20"/>
    </w:rPr>
  </w:style>
  <w:style w:type="character" w:customStyle="1" w:styleId="Heading8Char">
    <w:name w:val="Heading 8 Char"/>
    <w:basedOn w:val="DefaultParagraphFont"/>
    <w:link w:val="Heading8"/>
    <w:uiPriority w:val="9"/>
    <w:semiHidden/>
    <w:rsid w:val="00410EDF"/>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410EDF"/>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uiPriority w:val="34"/>
    <w:qFormat/>
    <w:rsid w:val="00F25D37"/>
    <w:pPr>
      <w:ind w:left="720"/>
      <w:contextualSpacing/>
    </w:pPr>
  </w:style>
  <w:style w:type="paragraph" w:styleId="Subtitle">
    <w:name w:val="Subtitle"/>
    <w:basedOn w:val="Normal"/>
    <w:next w:val="Normal"/>
    <w:link w:val="SubtitleChar"/>
    <w:uiPriority w:val="11"/>
    <w:qFormat/>
    <w:rsid w:val="00E65897"/>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65897"/>
    <w:rPr>
      <w:rFonts w:eastAsiaTheme="minorEastAsia"/>
      <w:noProof/>
      <w:color w:val="5A5A5A" w:themeColor="text1" w:themeTint="A5"/>
      <w:spacing w:val="15"/>
    </w:rPr>
  </w:style>
  <w:style w:type="character" w:styleId="CommentReference">
    <w:name w:val="annotation reference"/>
    <w:basedOn w:val="DefaultParagraphFont"/>
    <w:uiPriority w:val="99"/>
    <w:semiHidden/>
    <w:unhideWhenUsed/>
    <w:rsid w:val="00E34A5D"/>
    <w:rPr>
      <w:sz w:val="16"/>
      <w:szCs w:val="16"/>
    </w:rPr>
  </w:style>
  <w:style w:type="paragraph" w:styleId="CommentText">
    <w:name w:val="annotation text"/>
    <w:basedOn w:val="Normal"/>
    <w:link w:val="CommentTextChar"/>
    <w:uiPriority w:val="99"/>
    <w:semiHidden/>
    <w:unhideWhenUsed/>
    <w:rsid w:val="00E34A5D"/>
  </w:style>
  <w:style w:type="character" w:customStyle="1" w:styleId="CommentTextChar">
    <w:name w:val="Comment Text Char"/>
    <w:basedOn w:val="DefaultParagraphFont"/>
    <w:link w:val="CommentText"/>
    <w:uiPriority w:val="99"/>
    <w:semiHidden/>
    <w:rsid w:val="00E34A5D"/>
    <w:rPr>
      <w:rFonts w:cs="Tahoma"/>
      <w:noProof/>
      <w:sz w:val="20"/>
      <w:szCs w:val="20"/>
    </w:rPr>
  </w:style>
  <w:style w:type="paragraph" w:styleId="CommentSubject">
    <w:name w:val="annotation subject"/>
    <w:basedOn w:val="CommentText"/>
    <w:next w:val="CommentText"/>
    <w:link w:val="CommentSubjectChar"/>
    <w:uiPriority w:val="99"/>
    <w:semiHidden/>
    <w:unhideWhenUsed/>
    <w:rsid w:val="00E34A5D"/>
    <w:rPr>
      <w:b/>
      <w:bCs/>
    </w:rPr>
  </w:style>
  <w:style w:type="character" w:customStyle="1" w:styleId="CommentSubjectChar">
    <w:name w:val="Comment Subject Char"/>
    <w:basedOn w:val="CommentTextChar"/>
    <w:link w:val="CommentSubject"/>
    <w:uiPriority w:val="99"/>
    <w:semiHidden/>
    <w:rsid w:val="00E34A5D"/>
    <w:rPr>
      <w:rFonts w:cs="Tahoma"/>
      <w:b/>
      <w:bCs/>
      <w:noProof/>
      <w:sz w:val="20"/>
      <w:szCs w:val="20"/>
    </w:rPr>
  </w:style>
  <w:style w:type="table" w:styleId="TableGrid">
    <w:name w:val="Table Grid"/>
    <w:basedOn w:val="TableNormal"/>
    <w:uiPriority w:val="59"/>
    <w:rsid w:val="00FD72D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F1A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IntenseEmphasis">
    <w:name w:val="Intense Emphasis"/>
    <w:basedOn w:val="DefaultParagraphFont"/>
    <w:uiPriority w:val="21"/>
    <w:qFormat/>
    <w:rsid w:val="00986C8A"/>
    <w:rPr>
      <w:i/>
      <w:iCs/>
      <w:color w:val="4F81BD" w:themeColor="accent1"/>
    </w:rPr>
  </w:style>
  <w:style w:type="paragraph" w:customStyle="1" w:styleId="Instructions">
    <w:name w:val="Instructions"/>
    <w:basedOn w:val="Normal"/>
    <w:link w:val="InstructionsChar"/>
    <w:qFormat/>
    <w:rsid w:val="00603EE7"/>
    <w:rPr>
      <w:i/>
      <w:color w:val="548DD4" w:themeColor="text2" w:themeTint="99"/>
    </w:rPr>
  </w:style>
  <w:style w:type="character" w:customStyle="1" w:styleId="InstructionsChar">
    <w:name w:val="Instructions Char"/>
    <w:basedOn w:val="DefaultParagraphFont"/>
    <w:link w:val="Instructions"/>
    <w:rsid w:val="00603EE7"/>
    <w:rPr>
      <w:rFonts w:cs="Tahoma"/>
      <w:i/>
      <w:noProof/>
      <w:color w:val="548DD4" w:themeColor="text2" w:themeTint="9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178403">
      <w:bodyDiv w:val="1"/>
      <w:marLeft w:val="0"/>
      <w:marRight w:val="0"/>
      <w:marTop w:val="0"/>
      <w:marBottom w:val="0"/>
      <w:divBdr>
        <w:top w:val="none" w:sz="0" w:space="0" w:color="auto"/>
        <w:left w:val="none" w:sz="0" w:space="0" w:color="auto"/>
        <w:bottom w:val="none" w:sz="0" w:space="0" w:color="auto"/>
        <w:right w:val="none" w:sz="0" w:space="0" w:color="auto"/>
      </w:divBdr>
    </w:div>
    <w:div w:id="726686598">
      <w:bodyDiv w:val="1"/>
      <w:marLeft w:val="0"/>
      <w:marRight w:val="0"/>
      <w:marTop w:val="0"/>
      <w:marBottom w:val="0"/>
      <w:divBdr>
        <w:top w:val="none" w:sz="0" w:space="0" w:color="auto"/>
        <w:left w:val="none" w:sz="0" w:space="0" w:color="auto"/>
        <w:bottom w:val="none" w:sz="0" w:space="0" w:color="auto"/>
        <w:right w:val="none" w:sz="0" w:space="0" w:color="auto"/>
      </w:divBdr>
      <w:divsChild>
        <w:div w:id="842936548">
          <w:marLeft w:val="0"/>
          <w:marRight w:val="0"/>
          <w:marTop w:val="0"/>
          <w:marBottom w:val="0"/>
          <w:divBdr>
            <w:top w:val="none" w:sz="0" w:space="0" w:color="auto"/>
            <w:left w:val="none" w:sz="0" w:space="0" w:color="auto"/>
            <w:bottom w:val="none" w:sz="0" w:space="0" w:color="auto"/>
            <w:right w:val="none" w:sz="0" w:space="0" w:color="auto"/>
          </w:divBdr>
          <w:divsChild>
            <w:div w:id="1569923706">
              <w:marLeft w:val="0"/>
              <w:marRight w:val="0"/>
              <w:marTop w:val="0"/>
              <w:marBottom w:val="720"/>
              <w:divBdr>
                <w:top w:val="none" w:sz="0" w:space="0" w:color="auto"/>
                <w:left w:val="none" w:sz="0" w:space="0" w:color="auto"/>
                <w:bottom w:val="none" w:sz="0" w:space="0" w:color="auto"/>
                <w:right w:val="none" w:sz="0" w:space="0" w:color="auto"/>
              </w:divBdr>
              <w:divsChild>
                <w:div w:id="367991835">
                  <w:marLeft w:val="0"/>
                  <w:marRight w:val="0"/>
                  <w:marTop w:val="24"/>
                  <w:marBottom w:val="360"/>
                  <w:divBdr>
                    <w:top w:val="none" w:sz="0" w:space="0" w:color="auto"/>
                    <w:left w:val="none" w:sz="0" w:space="0" w:color="auto"/>
                    <w:bottom w:val="single" w:sz="6" w:space="0" w:color="AAAAAA"/>
                    <w:right w:val="none" w:sz="0" w:space="0" w:color="auto"/>
                  </w:divBdr>
                </w:div>
                <w:div w:id="1009017678">
                  <w:marLeft w:val="0"/>
                  <w:marRight w:val="0"/>
                  <w:marTop w:val="0"/>
                  <w:marBottom w:val="7200"/>
                  <w:divBdr>
                    <w:top w:val="none" w:sz="0" w:space="0" w:color="auto"/>
                    <w:left w:val="none" w:sz="0" w:space="0" w:color="auto"/>
                    <w:bottom w:val="none" w:sz="0" w:space="0" w:color="auto"/>
                    <w:right w:val="none" w:sz="0" w:space="0" w:color="auto"/>
                  </w:divBdr>
                </w:div>
              </w:divsChild>
            </w:div>
          </w:divsChild>
        </w:div>
        <w:div w:id="1209948053">
          <w:marLeft w:val="0"/>
          <w:marRight w:val="240"/>
          <w:marTop w:val="0"/>
          <w:marBottom w:val="0"/>
          <w:divBdr>
            <w:top w:val="none" w:sz="0" w:space="0" w:color="auto"/>
            <w:left w:val="none" w:sz="0" w:space="0" w:color="auto"/>
            <w:bottom w:val="none" w:sz="0" w:space="0" w:color="auto"/>
            <w:right w:val="none" w:sz="0" w:space="0" w:color="auto"/>
          </w:divBdr>
          <w:divsChild>
            <w:div w:id="877861288">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mes.simon1@external.fcagroup.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ames.simon1@external.fcagroup.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0831E412656A4F836DD8BD8574B8A2" ma:contentTypeVersion="0" ma:contentTypeDescription="Create a new document." ma:contentTypeScope="" ma:versionID="2fe8cb76529f61f171683b5db59a26b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635394035283500088</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635394035283500088</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635394035283500088</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5F2B-C19F-4B7A-9C87-B5F4BE841687}">
  <ds:schemaRefs>
    <ds:schemaRef ds:uri="http://schemas.microsoft.com/sharepoint/v3/contenttype/forms"/>
  </ds:schemaRefs>
</ds:datastoreItem>
</file>

<file path=customXml/itemProps2.xml><?xml version="1.0" encoding="utf-8"?>
<ds:datastoreItem xmlns:ds="http://schemas.openxmlformats.org/officeDocument/2006/customXml" ds:itemID="{2BF6C185-59D1-4E83-BEBB-6F1C2FE8D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62978F-B67D-4272-B6AA-A979DB0655A5}">
  <ds:schemaRefs>
    <ds:schemaRef ds:uri="http://schemas.microsoft.com/sharepoint/events"/>
  </ds:schemaRefs>
</ds:datastoreItem>
</file>

<file path=customXml/itemProps4.xml><?xml version="1.0" encoding="utf-8"?>
<ds:datastoreItem xmlns:ds="http://schemas.openxmlformats.org/officeDocument/2006/customXml" ds:itemID="{143378FB-FA87-4097-AFC0-63819FFADA0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457B15-DCD1-49D5-B33B-2D104898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Global_API_Design_Guide_.V1.docx</Template>
  <TotalTime>5068</TotalTime>
  <Pages>8</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Chrysler LLC</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Workstation User</dc:creator>
  <cp:keywords/>
  <dc:description/>
  <cp:lastModifiedBy>Workstation User</cp:lastModifiedBy>
  <cp:revision>1</cp:revision>
  <dcterms:created xsi:type="dcterms:W3CDTF">2018-01-16T13:52:00Z</dcterms:created>
  <dcterms:modified xsi:type="dcterms:W3CDTF">2018-03-08T16:34:00Z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0x010100F20831E412656A4F836DD8BD8574B8A2</vt:lpwstr>
  </property>
</Properties>
</file>